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32F36" w14:textId="46EA25EC" w:rsidR="009F37AA" w:rsidRDefault="009F37AA" w:rsidP="009F37AA">
      <w:pPr>
        <w:spacing w:after="0" w:line="276" w:lineRule="auto"/>
      </w:pPr>
      <w:r>
        <w:t xml:space="preserve">Rekapitulace </w:t>
      </w:r>
      <w:proofErr w:type="gramStart"/>
      <w:r>
        <w:t>hospodaření - rok</w:t>
      </w:r>
      <w:proofErr w:type="gramEnd"/>
      <w:r>
        <w:t xml:space="preserve"> 2023 - včetně financování (Skutečnost bez 8115)</w:t>
      </w:r>
    </w:p>
    <w:p w14:paraId="47721E2C" w14:textId="7FFC5DE4" w:rsidR="009F37AA" w:rsidRDefault="009F37AA" w:rsidP="009F37AA">
      <w:pPr>
        <w:spacing w:after="0" w:line="276" w:lineRule="auto"/>
      </w:pPr>
      <w:r>
        <w:rPr>
          <w:b w:val="0"/>
        </w:rPr>
        <w:t>V tabulce není ve sloupečku "Skutečnost" zahrnuta položka 8115 (Změna stavu na bankovních účtech). Hodnota této položky ve své podstatě vyjadřuje ve skutečnosti výsledek hospodaření v rozpočtovém roce.</w:t>
      </w:r>
    </w:p>
    <w:p w14:paraId="2980C9C3" w14:textId="77777777" w:rsidR="009F37AA" w:rsidRDefault="009F37AA" w:rsidP="009F37AA">
      <w:pPr>
        <w:spacing w:after="0" w:line="276" w:lineRule="auto"/>
      </w:pPr>
    </w:p>
    <w:p w14:paraId="57B875BD" w14:textId="71A74FA7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436C9DF3" wp14:editId="2F191E2C">
            <wp:extent cx="5391150" cy="2006600"/>
            <wp:effectExtent l="0" t="0" r="0" b="0"/>
            <wp:docPr id="169015692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13289" w14:textId="77777777" w:rsidR="009F37AA" w:rsidRDefault="009F37AA" w:rsidP="009F37AA">
      <w:pPr>
        <w:spacing w:after="0" w:line="276" w:lineRule="auto"/>
      </w:pPr>
    </w:p>
    <w:p w14:paraId="05F39DA2" w14:textId="6DF30ABE" w:rsidR="009F37AA" w:rsidRDefault="009F37AA" w:rsidP="009F37AA">
      <w:pPr>
        <w:spacing w:after="0" w:line="276" w:lineRule="auto"/>
      </w:pPr>
      <w:proofErr w:type="gramStart"/>
      <w:r>
        <w:t>Příjmy - skutečnost</w:t>
      </w:r>
      <w:proofErr w:type="gramEnd"/>
      <w:r>
        <w:t xml:space="preserve"> rok 2023 - včetně financování (bez položky 8115)</w:t>
      </w:r>
    </w:p>
    <w:p w14:paraId="57FE2114" w14:textId="77777777" w:rsidR="009F37AA" w:rsidRDefault="009F37AA" w:rsidP="009F37AA">
      <w:pPr>
        <w:spacing w:after="0" w:line="276" w:lineRule="auto"/>
      </w:pPr>
    </w:p>
    <w:p w14:paraId="1D0A85B3" w14:textId="63929217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59E45A64" wp14:editId="5DBD97B4">
            <wp:extent cx="5760720" cy="3566795"/>
            <wp:effectExtent l="0" t="0" r="0" b="0"/>
            <wp:docPr id="56516449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B7931" w14:textId="77777777" w:rsidR="009F37AA" w:rsidRDefault="009F37AA">
      <w:pPr>
        <w:jc w:val="left"/>
      </w:pPr>
      <w:r>
        <w:br w:type="page"/>
      </w:r>
    </w:p>
    <w:p w14:paraId="152AC2E7" w14:textId="2483DCEE" w:rsidR="009F37AA" w:rsidRDefault="009F37AA" w:rsidP="009F37AA">
      <w:pPr>
        <w:spacing w:after="0" w:line="276" w:lineRule="auto"/>
      </w:pPr>
      <w:proofErr w:type="gramStart"/>
      <w:r>
        <w:lastRenderedPageBreak/>
        <w:t>Výdaje - skutečnost</w:t>
      </w:r>
      <w:proofErr w:type="gramEnd"/>
      <w:r>
        <w:t xml:space="preserve"> rok 2023 - včetně financování (bez položky 8115)</w:t>
      </w:r>
    </w:p>
    <w:p w14:paraId="55E9D6BD" w14:textId="77777777" w:rsidR="009F37AA" w:rsidRDefault="009F37AA" w:rsidP="009F37AA">
      <w:pPr>
        <w:spacing w:after="0" w:line="276" w:lineRule="auto"/>
      </w:pPr>
    </w:p>
    <w:p w14:paraId="572E426E" w14:textId="777CEC95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7D1187B0" wp14:editId="053471D6">
            <wp:extent cx="5760720" cy="3566795"/>
            <wp:effectExtent l="0" t="0" r="0" b="0"/>
            <wp:docPr id="86455604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121C1" w14:textId="77777777" w:rsidR="009F37AA" w:rsidRDefault="009F37AA" w:rsidP="009F37AA">
      <w:pPr>
        <w:spacing w:after="0" w:line="276" w:lineRule="auto"/>
      </w:pPr>
    </w:p>
    <w:p w14:paraId="02516625" w14:textId="07C852EA" w:rsidR="009F37AA" w:rsidRDefault="009F37AA" w:rsidP="009F37AA">
      <w:pPr>
        <w:spacing w:after="0" w:line="276" w:lineRule="auto"/>
      </w:pPr>
      <w:r>
        <w:t xml:space="preserve">Rekapitulace </w:t>
      </w:r>
      <w:proofErr w:type="gramStart"/>
      <w:r>
        <w:t>hospodaření - rok</w:t>
      </w:r>
      <w:proofErr w:type="gramEnd"/>
      <w:r>
        <w:t xml:space="preserve"> 2023 - včetně financování (Skutečnost bez 8115)</w:t>
      </w:r>
    </w:p>
    <w:p w14:paraId="43389EA2" w14:textId="77777777" w:rsidR="009F37AA" w:rsidRDefault="009F37AA" w:rsidP="009F37AA">
      <w:pPr>
        <w:spacing w:after="0" w:line="276" w:lineRule="auto"/>
      </w:pPr>
    </w:p>
    <w:p w14:paraId="6F998037" w14:textId="45D94945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0229B9E3" wp14:editId="5E80EDF1">
            <wp:extent cx="5760720" cy="3566795"/>
            <wp:effectExtent l="0" t="0" r="0" b="0"/>
            <wp:docPr id="48989012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CACD7" w14:textId="77777777" w:rsidR="009F37AA" w:rsidRDefault="009F37AA">
      <w:pPr>
        <w:jc w:val="left"/>
      </w:pPr>
      <w:r>
        <w:br w:type="page"/>
      </w:r>
    </w:p>
    <w:p w14:paraId="7AF446B6" w14:textId="0849B440" w:rsidR="009F37AA" w:rsidRDefault="009F37AA" w:rsidP="009F37AA">
      <w:pPr>
        <w:spacing w:after="0" w:line="276" w:lineRule="auto"/>
      </w:pPr>
      <w:r>
        <w:lastRenderedPageBreak/>
        <w:t xml:space="preserve">Rekapitulace </w:t>
      </w:r>
      <w:proofErr w:type="gramStart"/>
      <w:r>
        <w:t>hospodaření - rok</w:t>
      </w:r>
      <w:proofErr w:type="gramEnd"/>
      <w:r>
        <w:t xml:space="preserve"> 2023 - včetně financování (Skutečnost bez 8115)</w:t>
      </w:r>
    </w:p>
    <w:p w14:paraId="76C1011B" w14:textId="77777777" w:rsidR="009F37AA" w:rsidRDefault="009F37AA" w:rsidP="009F37AA">
      <w:pPr>
        <w:spacing w:after="0" w:line="276" w:lineRule="auto"/>
      </w:pPr>
    </w:p>
    <w:p w14:paraId="6F454CC1" w14:textId="10F59781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776FA769" wp14:editId="5009977A">
            <wp:extent cx="5760720" cy="3566795"/>
            <wp:effectExtent l="0" t="0" r="0" b="0"/>
            <wp:docPr id="844407954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54A71" w14:textId="77777777" w:rsidR="009F37AA" w:rsidRDefault="009F37AA" w:rsidP="009F37AA">
      <w:pPr>
        <w:spacing w:after="0" w:line="276" w:lineRule="auto"/>
      </w:pPr>
    </w:p>
    <w:p w14:paraId="7F0D71C4" w14:textId="41D26C41" w:rsidR="009F37AA" w:rsidRDefault="009F37AA" w:rsidP="009F37AA">
      <w:pPr>
        <w:spacing w:after="0" w:line="276" w:lineRule="auto"/>
      </w:pPr>
      <w:proofErr w:type="gramStart"/>
      <w:r>
        <w:t>Skutečnost - příjmy</w:t>
      </w:r>
      <w:proofErr w:type="gramEnd"/>
      <w:r>
        <w:t xml:space="preserve"> a výdaje - rok 2023 - včetně financování (bez položky 8115)</w:t>
      </w:r>
    </w:p>
    <w:p w14:paraId="6B227E9E" w14:textId="77777777" w:rsidR="009F37AA" w:rsidRDefault="009F37AA" w:rsidP="009F37AA">
      <w:pPr>
        <w:spacing w:after="0" w:line="276" w:lineRule="auto"/>
      </w:pPr>
    </w:p>
    <w:p w14:paraId="7DC74924" w14:textId="2EC02099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24843E4F" wp14:editId="0A4EC12F">
            <wp:extent cx="5760720" cy="3566795"/>
            <wp:effectExtent l="0" t="0" r="0" b="0"/>
            <wp:docPr id="35355112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F5D75" w14:textId="77777777" w:rsidR="009F37AA" w:rsidRDefault="009F37AA">
      <w:pPr>
        <w:jc w:val="left"/>
      </w:pPr>
      <w:r>
        <w:br w:type="page"/>
      </w:r>
    </w:p>
    <w:p w14:paraId="2FACE482" w14:textId="16C71C2E" w:rsidR="009F37AA" w:rsidRDefault="009F37AA" w:rsidP="009F37AA">
      <w:pPr>
        <w:spacing w:after="0" w:line="276" w:lineRule="auto"/>
      </w:pPr>
      <w:r>
        <w:lastRenderedPageBreak/>
        <w:t xml:space="preserve">Rekapitulace </w:t>
      </w:r>
      <w:proofErr w:type="gramStart"/>
      <w:r>
        <w:t>hospodaření - rok</w:t>
      </w:r>
      <w:proofErr w:type="gramEnd"/>
      <w:r>
        <w:t xml:space="preserve"> 2023 - včetně financování (Skutečnost vč. 8115)</w:t>
      </w:r>
    </w:p>
    <w:p w14:paraId="22E53308" w14:textId="2904D8FB" w:rsidR="009F37AA" w:rsidRDefault="009F37AA" w:rsidP="009F37AA">
      <w:pPr>
        <w:spacing w:after="0" w:line="276" w:lineRule="auto"/>
      </w:pPr>
      <w:r>
        <w:rPr>
          <w:b w:val="0"/>
        </w:rPr>
        <w:t>V tabulce je zobrazena ve sloupečku "Skutečnost" položka 8115 (Změna stavu na bankovních účtech). Její hodnota odráží skutečný výsledek hospodaření v rozpočtovém roce. Záporné znaménko u této položky značí, že město hospodařilo s přebytkem (tj. nemuselo zapojit do hospodaření finanční prostředky z minulých let, naopak je navýšilo).</w:t>
      </w:r>
    </w:p>
    <w:p w14:paraId="69D4108A" w14:textId="77777777" w:rsidR="009F37AA" w:rsidRDefault="009F37AA" w:rsidP="009F37AA">
      <w:pPr>
        <w:spacing w:after="0" w:line="276" w:lineRule="auto"/>
      </w:pPr>
    </w:p>
    <w:p w14:paraId="0BD6CDCD" w14:textId="5E8E3775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3468EA48" wp14:editId="45CF47EA">
            <wp:extent cx="5760720" cy="2283460"/>
            <wp:effectExtent l="0" t="0" r="0" b="2540"/>
            <wp:docPr id="2095741973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FD856" w14:textId="77777777" w:rsidR="009F37AA" w:rsidRDefault="009F37AA" w:rsidP="009F37AA">
      <w:pPr>
        <w:spacing w:after="0" w:line="276" w:lineRule="auto"/>
      </w:pPr>
    </w:p>
    <w:p w14:paraId="6912D1DA" w14:textId="12099388" w:rsidR="009F37AA" w:rsidRDefault="009F37AA" w:rsidP="009F37AA">
      <w:pPr>
        <w:spacing w:after="0" w:line="276" w:lineRule="auto"/>
      </w:pPr>
      <w:proofErr w:type="gramStart"/>
      <w:r>
        <w:t>Příjmy - skutečnost</w:t>
      </w:r>
      <w:proofErr w:type="gramEnd"/>
      <w:r>
        <w:t xml:space="preserve"> rok 2023 - včetně financování (vč. položky 8115)</w:t>
      </w:r>
    </w:p>
    <w:p w14:paraId="4719A011" w14:textId="77777777" w:rsidR="009F37AA" w:rsidRDefault="009F37AA" w:rsidP="009F37AA">
      <w:pPr>
        <w:spacing w:after="0" w:line="276" w:lineRule="auto"/>
      </w:pPr>
    </w:p>
    <w:p w14:paraId="576414FC" w14:textId="00C4F5BF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048953CB" wp14:editId="343ACFD4">
            <wp:extent cx="5760720" cy="3566795"/>
            <wp:effectExtent l="0" t="0" r="0" b="0"/>
            <wp:docPr id="1721119421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44DCC" w14:textId="77777777" w:rsidR="009F37AA" w:rsidRDefault="009F37AA">
      <w:pPr>
        <w:jc w:val="left"/>
      </w:pPr>
      <w:r>
        <w:br w:type="page"/>
      </w:r>
    </w:p>
    <w:p w14:paraId="0AE28459" w14:textId="2EFBF3D8" w:rsidR="009F37AA" w:rsidRDefault="009F37AA" w:rsidP="009F37AA">
      <w:pPr>
        <w:spacing w:after="0" w:line="276" w:lineRule="auto"/>
      </w:pPr>
      <w:proofErr w:type="gramStart"/>
      <w:r>
        <w:lastRenderedPageBreak/>
        <w:t>Výdaje - skutečnost</w:t>
      </w:r>
      <w:proofErr w:type="gramEnd"/>
      <w:r>
        <w:t xml:space="preserve"> rok 2023 - včetně financování (vč. položky 8115)</w:t>
      </w:r>
    </w:p>
    <w:p w14:paraId="61ECA3F1" w14:textId="77777777" w:rsidR="009F37AA" w:rsidRDefault="009F37AA" w:rsidP="009F37AA">
      <w:pPr>
        <w:spacing w:after="0" w:line="276" w:lineRule="auto"/>
      </w:pPr>
    </w:p>
    <w:p w14:paraId="76FCE99D" w14:textId="16CFB688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2CA61264" wp14:editId="14EE992A">
            <wp:extent cx="5760720" cy="3566795"/>
            <wp:effectExtent l="0" t="0" r="0" b="0"/>
            <wp:docPr id="1177154830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9DC77D" w14:textId="77777777" w:rsidR="009F37AA" w:rsidRDefault="009F37AA" w:rsidP="009F37AA">
      <w:pPr>
        <w:spacing w:after="0" w:line="276" w:lineRule="auto"/>
      </w:pPr>
    </w:p>
    <w:p w14:paraId="1FD46C82" w14:textId="33537664" w:rsidR="009F37AA" w:rsidRDefault="009F37AA" w:rsidP="009F37AA">
      <w:pPr>
        <w:spacing w:after="0" w:line="276" w:lineRule="auto"/>
      </w:pPr>
      <w:r>
        <w:t xml:space="preserve">Rekapitulace </w:t>
      </w:r>
      <w:proofErr w:type="gramStart"/>
      <w:r>
        <w:t>hospodaření - rok</w:t>
      </w:r>
      <w:proofErr w:type="gramEnd"/>
      <w:r>
        <w:t xml:space="preserve"> 2023 - bez financování</w:t>
      </w:r>
    </w:p>
    <w:p w14:paraId="0B4EBF26" w14:textId="77777777" w:rsidR="009F37AA" w:rsidRDefault="009F37AA" w:rsidP="009F37AA">
      <w:pPr>
        <w:spacing w:after="0" w:line="276" w:lineRule="auto"/>
      </w:pPr>
    </w:p>
    <w:p w14:paraId="31E01537" w14:textId="44D2629A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54BBA7F5" wp14:editId="039E89D0">
            <wp:extent cx="5760720" cy="3566795"/>
            <wp:effectExtent l="0" t="0" r="0" b="0"/>
            <wp:docPr id="66296017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D9A84" w14:textId="77777777" w:rsidR="009F37AA" w:rsidRDefault="009F37AA">
      <w:pPr>
        <w:jc w:val="left"/>
      </w:pPr>
      <w:r>
        <w:br w:type="page"/>
      </w:r>
    </w:p>
    <w:p w14:paraId="36BF7E6F" w14:textId="6B622863" w:rsidR="009F37AA" w:rsidRDefault="009F37AA" w:rsidP="009F37AA">
      <w:pPr>
        <w:spacing w:after="0" w:line="276" w:lineRule="auto"/>
      </w:pPr>
      <w:r>
        <w:lastRenderedPageBreak/>
        <w:t xml:space="preserve">Rekapitulace </w:t>
      </w:r>
      <w:proofErr w:type="gramStart"/>
      <w:r>
        <w:t>hospodaření - rok</w:t>
      </w:r>
      <w:proofErr w:type="gramEnd"/>
      <w:r>
        <w:t xml:space="preserve"> 2023 - bez financování</w:t>
      </w:r>
    </w:p>
    <w:p w14:paraId="318B379D" w14:textId="77777777" w:rsidR="009F37AA" w:rsidRDefault="009F37AA" w:rsidP="009F37AA">
      <w:pPr>
        <w:spacing w:after="0" w:line="276" w:lineRule="auto"/>
      </w:pPr>
    </w:p>
    <w:p w14:paraId="12D6A5D6" w14:textId="7804A479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2E9886D8" wp14:editId="35543BF7">
            <wp:extent cx="5760720" cy="3566795"/>
            <wp:effectExtent l="0" t="0" r="0" b="0"/>
            <wp:docPr id="295940883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2C89CB" w14:textId="77777777" w:rsidR="009F37AA" w:rsidRDefault="009F37AA" w:rsidP="009F37AA">
      <w:pPr>
        <w:spacing w:after="0" w:line="276" w:lineRule="auto"/>
      </w:pPr>
    </w:p>
    <w:p w14:paraId="156BB23C" w14:textId="5FA167C9" w:rsidR="009F37AA" w:rsidRDefault="009F37AA" w:rsidP="009F37AA">
      <w:pPr>
        <w:spacing w:after="0" w:line="276" w:lineRule="auto"/>
      </w:pPr>
      <w:proofErr w:type="gramStart"/>
      <w:r>
        <w:t>Skutečnost - příjmy</w:t>
      </w:r>
      <w:proofErr w:type="gramEnd"/>
      <w:r>
        <w:t xml:space="preserve"> a výdaje - rok 2023 - bez financování</w:t>
      </w:r>
    </w:p>
    <w:p w14:paraId="768370DF" w14:textId="77777777" w:rsidR="009F37AA" w:rsidRDefault="009F37AA" w:rsidP="009F37AA">
      <w:pPr>
        <w:spacing w:after="0" w:line="276" w:lineRule="auto"/>
      </w:pPr>
    </w:p>
    <w:p w14:paraId="01F9A9DF" w14:textId="26073D38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65F8AA1C" wp14:editId="084444A6">
            <wp:extent cx="5760720" cy="3566795"/>
            <wp:effectExtent l="0" t="0" r="0" b="0"/>
            <wp:docPr id="1036583254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45B0A" w14:textId="77777777" w:rsidR="009F37AA" w:rsidRDefault="009F37AA">
      <w:pPr>
        <w:jc w:val="left"/>
      </w:pPr>
      <w:r>
        <w:br w:type="page"/>
      </w:r>
    </w:p>
    <w:p w14:paraId="6043268F" w14:textId="0B2B345D" w:rsidR="009F37AA" w:rsidRDefault="009F37AA" w:rsidP="009F37AA">
      <w:pPr>
        <w:spacing w:after="0" w:line="276" w:lineRule="auto"/>
      </w:pPr>
      <w:r>
        <w:lastRenderedPageBreak/>
        <w:t xml:space="preserve">Vyhodnocení </w:t>
      </w:r>
      <w:proofErr w:type="gramStart"/>
      <w:r>
        <w:t>rozpočtu - rok</w:t>
      </w:r>
      <w:proofErr w:type="gramEnd"/>
      <w:r>
        <w:t xml:space="preserve"> 2023 - Příjmy</w:t>
      </w:r>
    </w:p>
    <w:p w14:paraId="5DAD8DDD" w14:textId="77777777" w:rsidR="009F37AA" w:rsidRDefault="009F37AA" w:rsidP="009F37AA">
      <w:pPr>
        <w:spacing w:after="0" w:line="276" w:lineRule="auto"/>
      </w:pPr>
    </w:p>
    <w:p w14:paraId="32DC9D2A" w14:textId="6A1236AB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2BCE25FB" wp14:editId="05C41C0B">
            <wp:extent cx="5760720" cy="6813550"/>
            <wp:effectExtent l="0" t="0" r="0" b="6350"/>
            <wp:docPr id="897693927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81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82B71" w14:textId="77777777" w:rsidR="009F37AA" w:rsidRDefault="009F37AA">
      <w:pPr>
        <w:jc w:val="left"/>
      </w:pPr>
      <w:r>
        <w:br w:type="page"/>
      </w:r>
    </w:p>
    <w:p w14:paraId="4E9A2A4D" w14:textId="0B559C00" w:rsidR="009F37AA" w:rsidRDefault="009F37AA" w:rsidP="009F37AA">
      <w:pPr>
        <w:spacing w:after="0" w:line="276" w:lineRule="auto"/>
      </w:pPr>
      <w:r>
        <w:lastRenderedPageBreak/>
        <w:t>Vyhodnocení rozpočtu rok 2023 - příjmy dle tříd</w:t>
      </w:r>
    </w:p>
    <w:p w14:paraId="4FA61D82" w14:textId="77777777" w:rsidR="009F37AA" w:rsidRDefault="009F37AA" w:rsidP="009F37AA">
      <w:pPr>
        <w:spacing w:after="0" w:line="276" w:lineRule="auto"/>
      </w:pPr>
    </w:p>
    <w:p w14:paraId="14AEE7EB" w14:textId="21E1051A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41627A89" wp14:editId="4C1993B5">
            <wp:extent cx="5760720" cy="3566795"/>
            <wp:effectExtent l="0" t="0" r="0" b="0"/>
            <wp:docPr id="129712933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B7C0D" w14:textId="77777777" w:rsidR="009F37AA" w:rsidRDefault="009F37AA" w:rsidP="009F37AA">
      <w:pPr>
        <w:spacing w:after="0" w:line="276" w:lineRule="auto"/>
      </w:pPr>
    </w:p>
    <w:p w14:paraId="1BBBBBCA" w14:textId="0C1FEE15" w:rsidR="009F37AA" w:rsidRDefault="009F37AA" w:rsidP="009F37AA">
      <w:pPr>
        <w:spacing w:after="0" w:line="276" w:lineRule="auto"/>
      </w:pPr>
      <w:r>
        <w:t>Vyhodnocení rozpočtu rok 2023 - daňové příjmy</w:t>
      </w:r>
    </w:p>
    <w:p w14:paraId="73075988" w14:textId="77777777" w:rsidR="009F37AA" w:rsidRDefault="009F37AA" w:rsidP="009F37AA">
      <w:pPr>
        <w:spacing w:after="0" w:line="276" w:lineRule="auto"/>
      </w:pPr>
    </w:p>
    <w:p w14:paraId="0C4FF103" w14:textId="01115821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294A9E51" wp14:editId="5C20694A">
            <wp:extent cx="5760720" cy="3566795"/>
            <wp:effectExtent l="0" t="0" r="0" b="0"/>
            <wp:docPr id="2023111484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E947A" w14:textId="77777777" w:rsidR="009F37AA" w:rsidRDefault="009F37AA">
      <w:pPr>
        <w:jc w:val="left"/>
      </w:pPr>
      <w:r>
        <w:br w:type="page"/>
      </w:r>
    </w:p>
    <w:p w14:paraId="1D5B29BA" w14:textId="4D5C8DED" w:rsidR="009F37AA" w:rsidRDefault="009F37AA" w:rsidP="009F37AA">
      <w:pPr>
        <w:spacing w:after="0" w:line="276" w:lineRule="auto"/>
      </w:pPr>
      <w:r>
        <w:lastRenderedPageBreak/>
        <w:t xml:space="preserve">Sdílené </w:t>
      </w:r>
      <w:proofErr w:type="gramStart"/>
      <w:r>
        <w:t>daně - rok</w:t>
      </w:r>
      <w:proofErr w:type="gramEnd"/>
      <w:r>
        <w:t xml:space="preserve"> 2023 - plnění po měsících</w:t>
      </w:r>
    </w:p>
    <w:p w14:paraId="6D54725E" w14:textId="77777777" w:rsidR="009F37AA" w:rsidRDefault="009F37AA" w:rsidP="009F37AA">
      <w:pPr>
        <w:spacing w:after="0" w:line="276" w:lineRule="auto"/>
      </w:pPr>
    </w:p>
    <w:p w14:paraId="3417AC30" w14:textId="30C93865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63A59B36" wp14:editId="68CE38F1">
            <wp:extent cx="5760720" cy="1717040"/>
            <wp:effectExtent l="0" t="0" r="0" b="0"/>
            <wp:docPr id="30839808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1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DD823" w14:textId="77777777" w:rsidR="009F37AA" w:rsidRDefault="009F37AA" w:rsidP="009F37AA">
      <w:pPr>
        <w:spacing w:after="0" w:line="276" w:lineRule="auto"/>
      </w:pPr>
    </w:p>
    <w:p w14:paraId="51EAE8A0" w14:textId="3BEB33F1" w:rsidR="009F37AA" w:rsidRDefault="009F37AA" w:rsidP="009F37AA">
      <w:pPr>
        <w:spacing w:after="0" w:line="276" w:lineRule="auto"/>
      </w:pPr>
      <w:r>
        <w:t xml:space="preserve">Sdílené </w:t>
      </w:r>
      <w:proofErr w:type="gramStart"/>
      <w:r>
        <w:t>daně - rok</w:t>
      </w:r>
      <w:proofErr w:type="gramEnd"/>
      <w:r>
        <w:t xml:space="preserve"> 2023 - plnění po měsících </w:t>
      </w:r>
      <w:proofErr w:type="spellStart"/>
      <w:r>
        <w:t>nasčítaně</w:t>
      </w:r>
      <w:proofErr w:type="spellEnd"/>
    </w:p>
    <w:p w14:paraId="7D6039D1" w14:textId="77777777" w:rsidR="009F37AA" w:rsidRDefault="009F37AA" w:rsidP="009F37AA">
      <w:pPr>
        <w:spacing w:after="0" w:line="276" w:lineRule="auto"/>
      </w:pPr>
    </w:p>
    <w:p w14:paraId="0EF3BA6F" w14:textId="6B63EAC7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15CA5246" wp14:editId="610D28FD">
            <wp:extent cx="5760720" cy="3566795"/>
            <wp:effectExtent l="0" t="0" r="0" b="0"/>
            <wp:docPr id="1075261122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2B7B8" w14:textId="77777777" w:rsidR="009F37AA" w:rsidRDefault="009F37AA">
      <w:pPr>
        <w:jc w:val="left"/>
      </w:pPr>
      <w:r>
        <w:br w:type="page"/>
      </w:r>
    </w:p>
    <w:p w14:paraId="71694DED" w14:textId="6FDF5FB3" w:rsidR="009F37AA" w:rsidRDefault="009F37AA" w:rsidP="009F37AA">
      <w:pPr>
        <w:spacing w:after="0" w:line="276" w:lineRule="auto"/>
      </w:pPr>
      <w:r>
        <w:lastRenderedPageBreak/>
        <w:t xml:space="preserve">Sdílené </w:t>
      </w:r>
      <w:proofErr w:type="gramStart"/>
      <w:r>
        <w:t>daně - rok</w:t>
      </w:r>
      <w:proofErr w:type="gramEnd"/>
      <w:r>
        <w:t xml:space="preserve"> 2023 - plnění po měsících absolutně</w:t>
      </w:r>
    </w:p>
    <w:p w14:paraId="029D6499" w14:textId="77777777" w:rsidR="009F37AA" w:rsidRDefault="009F37AA" w:rsidP="009F37AA">
      <w:pPr>
        <w:spacing w:after="0" w:line="276" w:lineRule="auto"/>
      </w:pPr>
    </w:p>
    <w:p w14:paraId="1D6DB0B4" w14:textId="5A67805D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1658E61D" wp14:editId="2E3A68D2">
            <wp:extent cx="5760720" cy="3566795"/>
            <wp:effectExtent l="0" t="0" r="0" b="0"/>
            <wp:docPr id="33774038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1105C" w14:textId="77777777" w:rsidR="009F37AA" w:rsidRDefault="009F37AA" w:rsidP="009F37AA">
      <w:pPr>
        <w:spacing w:after="0" w:line="276" w:lineRule="auto"/>
      </w:pPr>
    </w:p>
    <w:p w14:paraId="00275E90" w14:textId="016368C6" w:rsidR="009F37AA" w:rsidRDefault="009F37AA" w:rsidP="009F37AA">
      <w:pPr>
        <w:spacing w:after="0" w:line="276" w:lineRule="auto"/>
      </w:pPr>
      <w:r>
        <w:t xml:space="preserve">Sdílené </w:t>
      </w:r>
      <w:proofErr w:type="gramStart"/>
      <w:r>
        <w:t>daně - rok</w:t>
      </w:r>
      <w:proofErr w:type="gramEnd"/>
      <w:r>
        <w:t xml:space="preserve"> 2021 až 2023 - plnění po měsících </w:t>
      </w:r>
      <w:proofErr w:type="spellStart"/>
      <w:r>
        <w:t>nasčítaně</w:t>
      </w:r>
      <w:proofErr w:type="spellEnd"/>
    </w:p>
    <w:p w14:paraId="543C3A2C" w14:textId="77777777" w:rsidR="009F37AA" w:rsidRDefault="009F37AA" w:rsidP="009F37AA">
      <w:pPr>
        <w:spacing w:after="0" w:line="276" w:lineRule="auto"/>
      </w:pPr>
    </w:p>
    <w:p w14:paraId="37B01E33" w14:textId="60AC960E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606BCF55" wp14:editId="60A34F26">
            <wp:extent cx="5760720" cy="3566795"/>
            <wp:effectExtent l="0" t="0" r="0" b="0"/>
            <wp:docPr id="69826476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56FBA" w14:textId="77777777" w:rsidR="009F37AA" w:rsidRDefault="009F37AA">
      <w:pPr>
        <w:jc w:val="left"/>
      </w:pPr>
      <w:r>
        <w:br w:type="page"/>
      </w:r>
    </w:p>
    <w:p w14:paraId="51016DAC" w14:textId="3ED92DC9" w:rsidR="009F37AA" w:rsidRDefault="009F37AA" w:rsidP="009F37AA">
      <w:pPr>
        <w:spacing w:after="0" w:line="276" w:lineRule="auto"/>
      </w:pPr>
      <w:r>
        <w:lastRenderedPageBreak/>
        <w:t xml:space="preserve">Sdílené </w:t>
      </w:r>
      <w:proofErr w:type="gramStart"/>
      <w:r>
        <w:t>daně - rok</w:t>
      </w:r>
      <w:proofErr w:type="gramEnd"/>
      <w:r>
        <w:t xml:space="preserve"> 2023 - plnění jednotlivých daní po měsících absolutně</w:t>
      </w:r>
    </w:p>
    <w:p w14:paraId="1B4622E2" w14:textId="77777777" w:rsidR="009F37AA" w:rsidRDefault="009F37AA" w:rsidP="009F37AA">
      <w:pPr>
        <w:spacing w:after="0" w:line="276" w:lineRule="auto"/>
      </w:pPr>
    </w:p>
    <w:p w14:paraId="74DAF1A2" w14:textId="2618B936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019156DB" wp14:editId="408757AA">
            <wp:extent cx="5760720" cy="3566795"/>
            <wp:effectExtent l="0" t="0" r="0" b="0"/>
            <wp:docPr id="661244317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D1F79" w14:textId="77777777" w:rsidR="009F37AA" w:rsidRDefault="009F37AA" w:rsidP="009F37AA">
      <w:pPr>
        <w:spacing w:after="0" w:line="276" w:lineRule="auto"/>
      </w:pPr>
    </w:p>
    <w:p w14:paraId="6049AC91" w14:textId="056E3289" w:rsidR="009F37AA" w:rsidRDefault="009F37AA" w:rsidP="009F37AA">
      <w:pPr>
        <w:spacing w:after="0" w:line="276" w:lineRule="auto"/>
      </w:pPr>
      <w:r>
        <w:t xml:space="preserve">Sdílené daně - 2023 - plnění po měsících </w:t>
      </w:r>
      <w:proofErr w:type="gramStart"/>
      <w:r>
        <w:t>absolutně2023 - plnění</w:t>
      </w:r>
      <w:proofErr w:type="gramEnd"/>
      <w:r>
        <w:t xml:space="preserve"> jednotlivých daní po měsících </w:t>
      </w:r>
      <w:proofErr w:type="spellStart"/>
      <w:r>
        <w:t>nasčítaně</w:t>
      </w:r>
      <w:proofErr w:type="spellEnd"/>
    </w:p>
    <w:p w14:paraId="52CCC2E0" w14:textId="77777777" w:rsidR="009F37AA" w:rsidRDefault="009F37AA" w:rsidP="009F37AA">
      <w:pPr>
        <w:spacing w:after="0" w:line="276" w:lineRule="auto"/>
      </w:pPr>
    </w:p>
    <w:p w14:paraId="4B95B7DC" w14:textId="491394FC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6D3C528F" wp14:editId="62DA9799">
            <wp:extent cx="5760720" cy="3566795"/>
            <wp:effectExtent l="0" t="0" r="0" b="0"/>
            <wp:docPr id="1107559284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76549" w14:textId="77777777" w:rsidR="009F37AA" w:rsidRDefault="009F37AA">
      <w:pPr>
        <w:jc w:val="left"/>
      </w:pPr>
      <w:r>
        <w:br w:type="page"/>
      </w:r>
    </w:p>
    <w:p w14:paraId="3AF5F6CA" w14:textId="09097E20" w:rsidR="009F37AA" w:rsidRDefault="009F37AA" w:rsidP="009F37AA">
      <w:pPr>
        <w:spacing w:after="0" w:line="276" w:lineRule="auto"/>
      </w:pPr>
      <w:r>
        <w:lastRenderedPageBreak/>
        <w:t xml:space="preserve">Sdílené </w:t>
      </w:r>
      <w:proofErr w:type="gramStart"/>
      <w:r>
        <w:t>daně - rok</w:t>
      </w:r>
      <w:proofErr w:type="gramEnd"/>
      <w:r>
        <w:t xml:space="preserve"> 2023 - plnění jednotlivých daní po měsících </w:t>
      </w:r>
      <w:proofErr w:type="spellStart"/>
      <w:r>
        <w:t>nasčítaně</w:t>
      </w:r>
      <w:proofErr w:type="spellEnd"/>
    </w:p>
    <w:p w14:paraId="258EEA51" w14:textId="77777777" w:rsidR="009F37AA" w:rsidRDefault="009F37AA" w:rsidP="009F37AA">
      <w:pPr>
        <w:spacing w:after="0" w:line="276" w:lineRule="auto"/>
      </w:pPr>
    </w:p>
    <w:p w14:paraId="3D9F91A9" w14:textId="7AC0C513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3622B30D" wp14:editId="041D65AE">
            <wp:extent cx="5760720" cy="3566795"/>
            <wp:effectExtent l="0" t="0" r="0" b="0"/>
            <wp:docPr id="1412747184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5564B6" w14:textId="77777777" w:rsidR="009F37AA" w:rsidRDefault="009F37AA">
      <w:pPr>
        <w:jc w:val="left"/>
      </w:pPr>
      <w:r>
        <w:br w:type="page"/>
      </w:r>
    </w:p>
    <w:p w14:paraId="3B253DCC" w14:textId="1EC0A0CA" w:rsidR="009F37AA" w:rsidRDefault="009F37AA" w:rsidP="009F37AA">
      <w:pPr>
        <w:spacing w:after="0" w:line="276" w:lineRule="auto"/>
      </w:pPr>
      <w:r>
        <w:lastRenderedPageBreak/>
        <w:t>Vyhodnocení běžných výdajů za odvětvové třídění (paragrafy) - rok 2023</w:t>
      </w:r>
    </w:p>
    <w:p w14:paraId="18C34165" w14:textId="77777777" w:rsidR="009F37AA" w:rsidRDefault="009F37AA" w:rsidP="009F37AA">
      <w:pPr>
        <w:spacing w:after="0" w:line="276" w:lineRule="auto"/>
      </w:pPr>
    </w:p>
    <w:p w14:paraId="2EA09A63" w14:textId="5BCE4191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01A64D4F" wp14:editId="0F3A3423">
            <wp:extent cx="5760720" cy="8203565"/>
            <wp:effectExtent l="0" t="0" r="0" b="6985"/>
            <wp:docPr id="114099248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0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6491F" w14:textId="77777777" w:rsidR="009F37AA" w:rsidRDefault="009F37AA">
      <w:pPr>
        <w:jc w:val="left"/>
      </w:pPr>
      <w:r>
        <w:br w:type="page"/>
      </w:r>
    </w:p>
    <w:p w14:paraId="4D843D15" w14:textId="65282CD0" w:rsidR="009F37AA" w:rsidRDefault="009F37AA" w:rsidP="009F37AA">
      <w:pPr>
        <w:spacing w:after="0" w:line="276" w:lineRule="auto"/>
      </w:pPr>
      <w:r>
        <w:lastRenderedPageBreak/>
        <w:t xml:space="preserve">Vyhodnocení kapitálových výdajů rozpočtu za odvětvové </w:t>
      </w:r>
      <w:proofErr w:type="gramStart"/>
      <w:r>
        <w:t>třídění - rok</w:t>
      </w:r>
      <w:proofErr w:type="gramEnd"/>
      <w:r>
        <w:t xml:space="preserve"> 2023</w:t>
      </w:r>
    </w:p>
    <w:p w14:paraId="6DB8E8C0" w14:textId="77777777" w:rsidR="009F37AA" w:rsidRDefault="009F37AA" w:rsidP="009F37AA">
      <w:pPr>
        <w:spacing w:after="0" w:line="276" w:lineRule="auto"/>
      </w:pPr>
    </w:p>
    <w:p w14:paraId="69D66C37" w14:textId="191E030D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1A7736E8" wp14:editId="66FA4543">
            <wp:extent cx="5760720" cy="2545080"/>
            <wp:effectExtent l="0" t="0" r="0" b="7620"/>
            <wp:docPr id="1223350639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7D8B3" w14:textId="77777777" w:rsidR="009F37AA" w:rsidRDefault="009F37AA">
      <w:pPr>
        <w:jc w:val="left"/>
      </w:pPr>
      <w:r>
        <w:br w:type="page"/>
      </w:r>
    </w:p>
    <w:p w14:paraId="17A9B815" w14:textId="6507CC27" w:rsidR="009F37AA" w:rsidRDefault="009F37AA" w:rsidP="009F37AA">
      <w:pPr>
        <w:spacing w:after="0" w:line="276" w:lineRule="auto"/>
      </w:pPr>
      <w:r>
        <w:lastRenderedPageBreak/>
        <w:t xml:space="preserve">Vyhodnocení výdajů rozpočtu za oddíly odvětvového </w:t>
      </w:r>
      <w:proofErr w:type="gramStart"/>
      <w:r>
        <w:t>třídění - rok</w:t>
      </w:r>
      <w:proofErr w:type="gramEnd"/>
      <w:r>
        <w:t xml:space="preserve"> 2023</w:t>
      </w:r>
    </w:p>
    <w:p w14:paraId="020FDC9B" w14:textId="77777777" w:rsidR="009F37AA" w:rsidRDefault="009F37AA" w:rsidP="009F37AA">
      <w:pPr>
        <w:spacing w:after="0" w:line="276" w:lineRule="auto"/>
      </w:pPr>
    </w:p>
    <w:p w14:paraId="459336B1" w14:textId="5E73C003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2D03AFA2" wp14:editId="5890896C">
            <wp:extent cx="5760720" cy="5844540"/>
            <wp:effectExtent l="0" t="0" r="0" b="3810"/>
            <wp:docPr id="38597982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4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A0AC2" w14:textId="77777777" w:rsidR="009F37AA" w:rsidRDefault="009F37AA">
      <w:pPr>
        <w:jc w:val="left"/>
      </w:pPr>
      <w:r>
        <w:br w:type="page"/>
      </w:r>
    </w:p>
    <w:p w14:paraId="1AD22D93" w14:textId="0C2B0FD6" w:rsidR="009F37AA" w:rsidRDefault="009F37AA" w:rsidP="009F37AA">
      <w:pPr>
        <w:spacing w:after="0" w:line="276" w:lineRule="auto"/>
      </w:pPr>
      <w:r>
        <w:lastRenderedPageBreak/>
        <w:t xml:space="preserve">Vyhodnocení výdajů rozpočtu za oddíly odvětvového </w:t>
      </w:r>
      <w:proofErr w:type="gramStart"/>
      <w:r>
        <w:t>třídění - rok</w:t>
      </w:r>
      <w:proofErr w:type="gramEnd"/>
      <w:r>
        <w:t xml:space="preserve"> 2023</w:t>
      </w:r>
    </w:p>
    <w:p w14:paraId="2858EF71" w14:textId="77777777" w:rsidR="009F37AA" w:rsidRDefault="009F37AA" w:rsidP="009F37AA">
      <w:pPr>
        <w:spacing w:after="0" w:line="276" w:lineRule="auto"/>
      </w:pPr>
    </w:p>
    <w:p w14:paraId="03348257" w14:textId="1BB65121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44F9FF74" wp14:editId="01D38338">
            <wp:extent cx="5760720" cy="3566795"/>
            <wp:effectExtent l="0" t="0" r="0" b="0"/>
            <wp:docPr id="104533192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28428" w14:textId="77777777" w:rsidR="009F37AA" w:rsidRDefault="009F37AA" w:rsidP="009F37AA">
      <w:pPr>
        <w:spacing w:after="0" w:line="276" w:lineRule="auto"/>
      </w:pPr>
    </w:p>
    <w:p w14:paraId="12358999" w14:textId="2AEC62EA" w:rsidR="009F37AA" w:rsidRDefault="009F37AA" w:rsidP="009F37AA">
      <w:pPr>
        <w:spacing w:after="0" w:line="276" w:lineRule="auto"/>
      </w:pPr>
      <w:r>
        <w:t xml:space="preserve">Vyhodnocení skutečnosti celkových výdajů za </w:t>
      </w:r>
      <w:proofErr w:type="gramStart"/>
      <w:r>
        <w:t>oddíly - rok</w:t>
      </w:r>
      <w:proofErr w:type="gramEnd"/>
      <w:r>
        <w:t xml:space="preserve"> 2023</w:t>
      </w:r>
    </w:p>
    <w:p w14:paraId="696D623E" w14:textId="77777777" w:rsidR="009F37AA" w:rsidRDefault="009F37AA" w:rsidP="009F37AA">
      <w:pPr>
        <w:spacing w:after="0" w:line="276" w:lineRule="auto"/>
      </w:pPr>
    </w:p>
    <w:p w14:paraId="63605472" w14:textId="20CE565F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2FCCF3D0" wp14:editId="0D456D50">
            <wp:extent cx="4857750" cy="3346450"/>
            <wp:effectExtent l="0" t="0" r="0" b="6350"/>
            <wp:docPr id="1233232440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34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43961" w14:textId="77777777" w:rsidR="009F37AA" w:rsidRDefault="009F37AA">
      <w:pPr>
        <w:jc w:val="left"/>
      </w:pPr>
      <w:r>
        <w:br w:type="page"/>
      </w:r>
    </w:p>
    <w:p w14:paraId="62C9F748" w14:textId="792072D9" w:rsidR="009F37AA" w:rsidRDefault="009F37AA" w:rsidP="009F37AA">
      <w:pPr>
        <w:spacing w:after="0" w:line="276" w:lineRule="auto"/>
      </w:pPr>
      <w:r>
        <w:lastRenderedPageBreak/>
        <w:t xml:space="preserve">Vyhodnocení skutečnosti kapitálových výdajů za </w:t>
      </w:r>
      <w:proofErr w:type="gramStart"/>
      <w:r>
        <w:t>oddíly - rok</w:t>
      </w:r>
      <w:proofErr w:type="gramEnd"/>
      <w:r>
        <w:t xml:space="preserve"> 2023</w:t>
      </w:r>
    </w:p>
    <w:p w14:paraId="58860330" w14:textId="77777777" w:rsidR="009F37AA" w:rsidRDefault="009F37AA" w:rsidP="009F37AA">
      <w:pPr>
        <w:spacing w:after="0" w:line="276" w:lineRule="auto"/>
      </w:pPr>
    </w:p>
    <w:p w14:paraId="1C22B06E" w14:textId="0BEC42CD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4ED98E48" wp14:editId="2546104E">
            <wp:extent cx="4857750" cy="2146300"/>
            <wp:effectExtent l="0" t="0" r="0" b="6350"/>
            <wp:docPr id="519519814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C8551" w14:textId="77777777" w:rsidR="009F37AA" w:rsidRDefault="009F37AA" w:rsidP="009F37AA">
      <w:pPr>
        <w:spacing w:after="0" w:line="276" w:lineRule="auto"/>
      </w:pPr>
    </w:p>
    <w:p w14:paraId="74ABA462" w14:textId="77CE4A05" w:rsidR="009F37AA" w:rsidRDefault="009F37AA" w:rsidP="009F37AA">
      <w:pPr>
        <w:spacing w:after="0" w:line="276" w:lineRule="auto"/>
      </w:pPr>
      <w:r>
        <w:t xml:space="preserve">Vyhodnocení skutečnosti kapitálových výdajů za </w:t>
      </w:r>
      <w:proofErr w:type="gramStart"/>
      <w:r>
        <w:t>oddíly - rok</w:t>
      </w:r>
      <w:proofErr w:type="gramEnd"/>
      <w:r>
        <w:t xml:space="preserve"> 2023</w:t>
      </w:r>
    </w:p>
    <w:p w14:paraId="0C62F45C" w14:textId="77777777" w:rsidR="009F37AA" w:rsidRDefault="009F37AA" w:rsidP="009F37AA">
      <w:pPr>
        <w:spacing w:after="0" w:line="276" w:lineRule="auto"/>
      </w:pPr>
    </w:p>
    <w:p w14:paraId="38C669CD" w14:textId="5A184DB1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4BE9D433" wp14:editId="6D51291B">
            <wp:extent cx="5760720" cy="3566795"/>
            <wp:effectExtent l="0" t="0" r="0" b="0"/>
            <wp:docPr id="2014971477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962E8" w14:textId="77777777" w:rsidR="009F37AA" w:rsidRDefault="009F37AA" w:rsidP="009F37AA">
      <w:pPr>
        <w:spacing w:after="0" w:line="276" w:lineRule="auto"/>
      </w:pPr>
    </w:p>
    <w:p w14:paraId="7B0C57C8" w14:textId="23908AA5" w:rsidR="009F37AA" w:rsidRDefault="009F37AA" w:rsidP="009F37AA">
      <w:pPr>
        <w:spacing w:after="0" w:line="276" w:lineRule="auto"/>
      </w:pPr>
      <w:r>
        <w:t xml:space="preserve">Vyhodnocení celkových výdajů za skupiny odvětvového </w:t>
      </w:r>
      <w:proofErr w:type="gramStart"/>
      <w:r>
        <w:t>třídění - rok</w:t>
      </w:r>
      <w:proofErr w:type="gramEnd"/>
      <w:r>
        <w:t xml:space="preserve"> 2023</w:t>
      </w:r>
    </w:p>
    <w:p w14:paraId="20D1300F" w14:textId="77777777" w:rsidR="009F37AA" w:rsidRDefault="009F37AA" w:rsidP="009F37AA">
      <w:pPr>
        <w:spacing w:after="0" w:line="276" w:lineRule="auto"/>
      </w:pPr>
    </w:p>
    <w:p w14:paraId="2F18CEAA" w14:textId="1516685D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305F7E77" wp14:editId="045D6C68">
            <wp:extent cx="5760720" cy="1153160"/>
            <wp:effectExtent l="0" t="0" r="0" b="8890"/>
            <wp:docPr id="1877328211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E8557" w14:textId="77777777" w:rsidR="009F37AA" w:rsidRDefault="009F37AA">
      <w:pPr>
        <w:jc w:val="left"/>
      </w:pPr>
      <w:r>
        <w:br w:type="page"/>
      </w:r>
    </w:p>
    <w:p w14:paraId="565F91A6" w14:textId="2B6372FC" w:rsidR="009F37AA" w:rsidRDefault="009F37AA" w:rsidP="009F37AA">
      <w:pPr>
        <w:spacing w:after="0" w:line="276" w:lineRule="auto"/>
      </w:pPr>
      <w:r>
        <w:lastRenderedPageBreak/>
        <w:t xml:space="preserve">Vyhodnocení výdajů rozpočtu za skupiny odvětvového </w:t>
      </w:r>
      <w:proofErr w:type="gramStart"/>
      <w:r>
        <w:t>třídění - rok</w:t>
      </w:r>
      <w:proofErr w:type="gramEnd"/>
      <w:r>
        <w:t xml:space="preserve"> 2023</w:t>
      </w:r>
    </w:p>
    <w:p w14:paraId="071734A7" w14:textId="77777777" w:rsidR="009F37AA" w:rsidRDefault="009F37AA" w:rsidP="009F37AA">
      <w:pPr>
        <w:spacing w:after="0" w:line="276" w:lineRule="auto"/>
      </w:pPr>
    </w:p>
    <w:p w14:paraId="11605336" w14:textId="5F71EFB9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76C8AEBF" wp14:editId="42DE92C7">
            <wp:extent cx="5760720" cy="3566795"/>
            <wp:effectExtent l="0" t="0" r="0" b="0"/>
            <wp:docPr id="351797220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9F45E" w14:textId="77777777" w:rsidR="009F37AA" w:rsidRDefault="009F37AA" w:rsidP="009F37AA">
      <w:pPr>
        <w:spacing w:after="0" w:line="276" w:lineRule="auto"/>
      </w:pPr>
    </w:p>
    <w:p w14:paraId="064BB8D4" w14:textId="21FE6254" w:rsidR="009F37AA" w:rsidRDefault="009F37AA" w:rsidP="009F37AA">
      <w:pPr>
        <w:spacing w:after="0" w:line="276" w:lineRule="auto"/>
      </w:pPr>
      <w:r>
        <w:t xml:space="preserve">Vyhodnocení skutečnosti příjmů a výdajů po </w:t>
      </w:r>
      <w:proofErr w:type="gramStart"/>
      <w:r>
        <w:t>měsících - rok</w:t>
      </w:r>
      <w:proofErr w:type="gramEnd"/>
      <w:r>
        <w:t xml:space="preserve"> 2023</w:t>
      </w:r>
    </w:p>
    <w:p w14:paraId="516737C8" w14:textId="77777777" w:rsidR="009F37AA" w:rsidRDefault="009F37AA" w:rsidP="009F37AA">
      <w:pPr>
        <w:spacing w:after="0" w:line="276" w:lineRule="auto"/>
      </w:pPr>
    </w:p>
    <w:p w14:paraId="7B9EF162" w14:textId="1857B279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38A411A5" wp14:editId="359B86B7">
            <wp:extent cx="3194050" cy="2482850"/>
            <wp:effectExtent l="0" t="0" r="6350" b="0"/>
            <wp:docPr id="320991129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0" cy="248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699CE" w14:textId="77777777" w:rsidR="009F37AA" w:rsidRDefault="009F37AA">
      <w:pPr>
        <w:jc w:val="left"/>
      </w:pPr>
      <w:r>
        <w:br w:type="page"/>
      </w:r>
    </w:p>
    <w:p w14:paraId="1C657262" w14:textId="7AE1E2BA" w:rsidR="009F37AA" w:rsidRDefault="009F37AA" w:rsidP="009F37AA">
      <w:pPr>
        <w:spacing w:after="0" w:line="276" w:lineRule="auto"/>
      </w:pPr>
      <w:r>
        <w:lastRenderedPageBreak/>
        <w:t xml:space="preserve">Vyhodnocení skutečnosti příjmů a výdajů po měsících </w:t>
      </w:r>
      <w:proofErr w:type="gramStart"/>
      <w:r>
        <w:t>absolutně- rok</w:t>
      </w:r>
      <w:proofErr w:type="gramEnd"/>
      <w:r>
        <w:t xml:space="preserve"> 2023</w:t>
      </w:r>
    </w:p>
    <w:p w14:paraId="68EFE00D" w14:textId="77777777" w:rsidR="009F37AA" w:rsidRDefault="009F37AA" w:rsidP="009F37AA">
      <w:pPr>
        <w:spacing w:after="0" w:line="276" w:lineRule="auto"/>
      </w:pPr>
    </w:p>
    <w:p w14:paraId="4289538E" w14:textId="4CEF356F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6EFDC9BA" wp14:editId="027E5728">
            <wp:extent cx="5760720" cy="3566795"/>
            <wp:effectExtent l="0" t="0" r="0" b="0"/>
            <wp:docPr id="1625998807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5A878" w14:textId="77777777" w:rsidR="009F37AA" w:rsidRDefault="009F37AA" w:rsidP="009F37AA">
      <w:pPr>
        <w:spacing w:after="0" w:line="276" w:lineRule="auto"/>
      </w:pPr>
    </w:p>
    <w:p w14:paraId="56816A2C" w14:textId="3DD2EB0F" w:rsidR="009F37AA" w:rsidRDefault="009F37AA" w:rsidP="009F37AA">
      <w:pPr>
        <w:spacing w:after="0" w:line="276" w:lineRule="auto"/>
      </w:pPr>
      <w:r>
        <w:t xml:space="preserve">Vyhodnocení skutečnosti příjmů a výdajů po měsících </w:t>
      </w:r>
      <w:proofErr w:type="spellStart"/>
      <w:proofErr w:type="gramStart"/>
      <w:r>
        <w:t>nasčítaně</w:t>
      </w:r>
      <w:proofErr w:type="spellEnd"/>
      <w:r>
        <w:t xml:space="preserve"> - rok</w:t>
      </w:r>
      <w:proofErr w:type="gramEnd"/>
      <w:r>
        <w:t xml:space="preserve"> 2023</w:t>
      </w:r>
    </w:p>
    <w:p w14:paraId="41B75F56" w14:textId="77777777" w:rsidR="009F37AA" w:rsidRDefault="009F37AA" w:rsidP="009F37AA">
      <w:pPr>
        <w:spacing w:after="0" w:line="276" w:lineRule="auto"/>
      </w:pPr>
    </w:p>
    <w:p w14:paraId="1E04D4CA" w14:textId="042D77E3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7C561DC6" wp14:editId="4D0D8596">
            <wp:extent cx="5760720" cy="3566795"/>
            <wp:effectExtent l="0" t="0" r="0" b="0"/>
            <wp:docPr id="2060986946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CF6FC" w14:textId="77777777" w:rsidR="009F37AA" w:rsidRDefault="009F37AA">
      <w:pPr>
        <w:jc w:val="left"/>
      </w:pPr>
      <w:r>
        <w:br w:type="page"/>
      </w:r>
    </w:p>
    <w:p w14:paraId="55AECBB3" w14:textId="2DC964E6" w:rsidR="009F37AA" w:rsidRDefault="009F37AA" w:rsidP="009F37AA">
      <w:pPr>
        <w:spacing w:after="0" w:line="276" w:lineRule="auto"/>
      </w:pPr>
      <w:r>
        <w:lastRenderedPageBreak/>
        <w:t xml:space="preserve">Vyhodnocení skutečnosti běžných a kapitálových výdajů za organizační </w:t>
      </w:r>
      <w:proofErr w:type="gramStart"/>
      <w:r>
        <w:t>jednotky - rok</w:t>
      </w:r>
      <w:proofErr w:type="gramEnd"/>
      <w:r>
        <w:t xml:space="preserve"> 2023</w:t>
      </w:r>
    </w:p>
    <w:p w14:paraId="3EAAAC59" w14:textId="77777777" w:rsidR="009F37AA" w:rsidRDefault="009F37AA" w:rsidP="009F37AA">
      <w:pPr>
        <w:spacing w:after="0" w:line="276" w:lineRule="auto"/>
      </w:pPr>
    </w:p>
    <w:p w14:paraId="5E7D739F" w14:textId="24ED7143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35296FD8" wp14:editId="35A08A01">
            <wp:extent cx="5760720" cy="1917065"/>
            <wp:effectExtent l="0" t="0" r="0" b="6985"/>
            <wp:docPr id="931272728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1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3FED6" w14:textId="77777777" w:rsidR="009F37AA" w:rsidRDefault="009F37AA" w:rsidP="009F37AA">
      <w:pPr>
        <w:spacing w:after="0" w:line="276" w:lineRule="auto"/>
      </w:pPr>
    </w:p>
    <w:p w14:paraId="6CFB3974" w14:textId="7CD80342" w:rsidR="009F37AA" w:rsidRDefault="009F37AA" w:rsidP="009F37AA">
      <w:pPr>
        <w:spacing w:after="0" w:line="276" w:lineRule="auto"/>
      </w:pPr>
      <w:r>
        <w:t xml:space="preserve">Vyhodnocení běžných a kapitálových výdajů po </w:t>
      </w:r>
      <w:proofErr w:type="gramStart"/>
      <w:r>
        <w:t>měsících- rok</w:t>
      </w:r>
      <w:proofErr w:type="gramEnd"/>
      <w:r>
        <w:t xml:space="preserve"> 2023</w:t>
      </w:r>
    </w:p>
    <w:p w14:paraId="15AEDE38" w14:textId="77777777" w:rsidR="009F37AA" w:rsidRDefault="009F37AA" w:rsidP="009F37AA">
      <w:pPr>
        <w:spacing w:after="0" w:line="276" w:lineRule="auto"/>
      </w:pPr>
    </w:p>
    <w:p w14:paraId="565508BE" w14:textId="0B862D43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536BDE3B" wp14:editId="7CAEB932">
            <wp:extent cx="3194050" cy="2508250"/>
            <wp:effectExtent l="0" t="0" r="6350" b="6350"/>
            <wp:docPr id="414245364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0" cy="250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30A61" w14:textId="77777777" w:rsidR="009F37AA" w:rsidRDefault="009F37AA">
      <w:pPr>
        <w:jc w:val="left"/>
      </w:pPr>
      <w:r>
        <w:br w:type="page"/>
      </w:r>
    </w:p>
    <w:p w14:paraId="023260F7" w14:textId="61BE9A34" w:rsidR="009F37AA" w:rsidRDefault="009F37AA" w:rsidP="009F37AA">
      <w:pPr>
        <w:spacing w:after="0" w:line="276" w:lineRule="auto"/>
      </w:pPr>
      <w:r>
        <w:lastRenderedPageBreak/>
        <w:t xml:space="preserve">Vyhodnocení běžných a kapitálových výdajů po měsících </w:t>
      </w:r>
      <w:proofErr w:type="gramStart"/>
      <w:r>
        <w:t>absolutně - rok</w:t>
      </w:r>
      <w:proofErr w:type="gramEnd"/>
      <w:r>
        <w:t xml:space="preserve"> 2023</w:t>
      </w:r>
    </w:p>
    <w:p w14:paraId="5EA7091D" w14:textId="77777777" w:rsidR="009F37AA" w:rsidRDefault="009F37AA" w:rsidP="009F37AA">
      <w:pPr>
        <w:spacing w:after="0" w:line="276" w:lineRule="auto"/>
      </w:pPr>
    </w:p>
    <w:p w14:paraId="5C76B729" w14:textId="3A16B28E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1B4FEC17" wp14:editId="7B22BE74">
            <wp:extent cx="5760720" cy="3566795"/>
            <wp:effectExtent l="0" t="0" r="0" b="0"/>
            <wp:docPr id="1484320446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F3DB1" w14:textId="77777777" w:rsidR="009F37AA" w:rsidRDefault="009F37AA" w:rsidP="009F37AA">
      <w:pPr>
        <w:spacing w:after="0" w:line="276" w:lineRule="auto"/>
      </w:pPr>
    </w:p>
    <w:p w14:paraId="0BBF55C4" w14:textId="4649EA3D" w:rsidR="009F37AA" w:rsidRDefault="009F37AA" w:rsidP="009F37AA">
      <w:pPr>
        <w:spacing w:after="0" w:line="276" w:lineRule="auto"/>
      </w:pPr>
      <w:r>
        <w:t xml:space="preserve">Saldo provozního přebytku po </w:t>
      </w:r>
      <w:proofErr w:type="gramStart"/>
      <w:r>
        <w:t>měsících - rok</w:t>
      </w:r>
      <w:proofErr w:type="gramEnd"/>
      <w:r>
        <w:t xml:space="preserve"> 2023</w:t>
      </w:r>
    </w:p>
    <w:p w14:paraId="0CF63845" w14:textId="77777777" w:rsidR="009F37AA" w:rsidRDefault="009F37AA" w:rsidP="009F37AA">
      <w:pPr>
        <w:spacing w:after="0" w:line="276" w:lineRule="auto"/>
      </w:pPr>
    </w:p>
    <w:p w14:paraId="1D554143" w14:textId="4256F419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53ECBA54" wp14:editId="42CEBF51">
            <wp:extent cx="3194050" cy="2482850"/>
            <wp:effectExtent l="0" t="0" r="6350" b="0"/>
            <wp:docPr id="1340698459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0" cy="248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F3EF2" w14:textId="77777777" w:rsidR="009F37AA" w:rsidRDefault="009F37AA">
      <w:pPr>
        <w:jc w:val="left"/>
      </w:pPr>
      <w:r>
        <w:br w:type="page"/>
      </w:r>
    </w:p>
    <w:p w14:paraId="6EAA9B73" w14:textId="221A8FB4" w:rsidR="009F37AA" w:rsidRDefault="009F37AA" w:rsidP="009F37AA">
      <w:pPr>
        <w:spacing w:after="0" w:line="276" w:lineRule="auto"/>
      </w:pPr>
      <w:r>
        <w:lastRenderedPageBreak/>
        <w:t xml:space="preserve">Saldo provozního přebytku po </w:t>
      </w:r>
      <w:proofErr w:type="gramStart"/>
      <w:r>
        <w:t>měsících - rok</w:t>
      </w:r>
      <w:proofErr w:type="gramEnd"/>
      <w:r>
        <w:t xml:space="preserve"> 2023</w:t>
      </w:r>
    </w:p>
    <w:p w14:paraId="70E5C9CC" w14:textId="77777777" w:rsidR="009F37AA" w:rsidRDefault="009F37AA" w:rsidP="009F37AA">
      <w:pPr>
        <w:spacing w:after="0" w:line="276" w:lineRule="auto"/>
      </w:pPr>
    </w:p>
    <w:p w14:paraId="32FE2316" w14:textId="71853982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28AC3893" wp14:editId="571A8586">
            <wp:extent cx="5760720" cy="3566795"/>
            <wp:effectExtent l="0" t="0" r="0" b="0"/>
            <wp:docPr id="1475003644" name="Obráze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CD6D6" w14:textId="77777777" w:rsidR="009F37AA" w:rsidRDefault="009F37AA" w:rsidP="009F37AA">
      <w:pPr>
        <w:spacing w:after="0" w:line="276" w:lineRule="auto"/>
      </w:pPr>
    </w:p>
    <w:p w14:paraId="09F7D443" w14:textId="0396C1F8" w:rsidR="009F37AA" w:rsidRDefault="009F37AA" w:rsidP="009F37AA">
      <w:pPr>
        <w:spacing w:after="0" w:line="276" w:lineRule="auto"/>
      </w:pPr>
      <w:r>
        <w:t>Vyhodnocení položek financování rok 2023 (Skutečnost vč. 8115)</w:t>
      </w:r>
    </w:p>
    <w:p w14:paraId="00C5DAC2" w14:textId="77777777" w:rsidR="009F37AA" w:rsidRDefault="009F37AA" w:rsidP="009F37AA">
      <w:pPr>
        <w:spacing w:after="0" w:line="276" w:lineRule="auto"/>
      </w:pPr>
    </w:p>
    <w:p w14:paraId="7E455010" w14:textId="6DB241AF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2BA82560" wp14:editId="07DF9799">
            <wp:extent cx="5760720" cy="692150"/>
            <wp:effectExtent l="0" t="0" r="0" b="0"/>
            <wp:docPr id="728370666" name="Obráze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EB655" w14:textId="77777777" w:rsidR="009F37AA" w:rsidRDefault="009F37AA">
      <w:pPr>
        <w:jc w:val="left"/>
      </w:pPr>
      <w:r>
        <w:br w:type="page"/>
      </w:r>
    </w:p>
    <w:p w14:paraId="71BF70DE" w14:textId="5859E87D" w:rsidR="009F37AA" w:rsidRDefault="009F37AA" w:rsidP="009F37AA">
      <w:pPr>
        <w:spacing w:after="0" w:line="276" w:lineRule="auto"/>
      </w:pPr>
      <w:r>
        <w:lastRenderedPageBreak/>
        <w:t xml:space="preserve">Zůstatky finančních prostředků na peněžních </w:t>
      </w:r>
      <w:proofErr w:type="gramStart"/>
      <w:r>
        <w:t>účtech - rok</w:t>
      </w:r>
      <w:proofErr w:type="gramEnd"/>
      <w:r>
        <w:t xml:space="preserve"> 2021 až 2023</w:t>
      </w:r>
    </w:p>
    <w:p w14:paraId="7B843DD1" w14:textId="77777777" w:rsidR="009F37AA" w:rsidRDefault="009F37AA" w:rsidP="009F37AA">
      <w:pPr>
        <w:spacing w:after="0" w:line="276" w:lineRule="auto"/>
      </w:pPr>
    </w:p>
    <w:p w14:paraId="2C76BB46" w14:textId="2D01647F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53DFC640" wp14:editId="74D821EC">
            <wp:extent cx="5760720" cy="3566795"/>
            <wp:effectExtent l="0" t="0" r="0" b="0"/>
            <wp:docPr id="720999602" name="Obráze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53AAE" w14:textId="77777777" w:rsidR="009F37AA" w:rsidRDefault="009F37AA" w:rsidP="009F37AA">
      <w:pPr>
        <w:spacing w:after="0" w:line="276" w:lineRule="auto"/>
      </w:pPr>
    </w:p>
    <w:p w14:paraId="42EB8C95" w14:textId="617D1B93" w:rsidR="009F37AA" w:rsidRDefault="009F37AA" w:rsidP="009F37AA">
      <w:pPr>
        <w:spacing w:after="0" w:line="276" w:lineRule="auto"/>
      </w:pPr>
      <w:r>
        <w:t xml:space="preserve">Zůstatky finančních prostředků na peněžních </w:t>
      </w:r>
      <w:proofErr w:type="gramStart"/>
      <w:r>
        <w:t>účtech - rok</w:t>
      </w:r>
      <w:proofErr w:type="gramEnd"/>
      <w:r>
        <w:t xml:space="preserve"> 2023</w:t>
      </w:r>
    </w:p>
    <w:p w14:paraId="3408ACE6" w14:textId="77777777" w:rsidR="009F37AA" w:rsidRDefault="009F37AA" w:rsidP="009F37AA">
      <w:pPr>
        <w:spacing w:after="0" w:line="276" w:lineRule="auto"/>
      </w:pPr>
    </w:p>
    <w:p w14:paraId="1711EDE2" w14:textId="756BA403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1A963BE3" wp14:editId="789E3733">
            <wp:extent cx="5760720" cy="3566795"/>
            <wp:effectExtent l="0" t="0" r="0" b="0"/>
            <wp:docPr id="193789609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FEFD7" w14:textId="77777777" w:rsidR="009F37AA" w:rsidRDefault="009F37AA">
      <w:pPr>
        <w:jc w:val="left"/>
      </w:pPr>
      <w:r>
        <w:br w:type="page"/>
      </w:r>
    </w:p>
    <w:p w14:paraId="07A791DF" w14:textId="4293BAC7" w:rsidR="009F37AA" w:rsidRDefault="009F37AA" w:rsidP="009F37AA">
      <w:pPr>
        <w:spacing w:after="0" w:line="276" w:lineRule="auto"/>
      </w:pPr>
      <w:r>
        <w:lastRenderedPageBreak/>
        <w:t>Vývoj ukazatele dluhové služby v letech 2019 až 2023 (nová metodika)</w:t>
      </w:r>
    </w:p>
    <w:p w14:paraId="6D075D66" w14:textId="4E96FFD3" w:rsidR="009F37AA" w:rsidRDefault="009F37AA" w:rsidP="009F37AA">
      <w:pPr>
        <w:spacing w:after="0" w:line="276" w:lineRule="auto"/>
      </w:pPr>
      <w:r>
        <w:rPr>
          <w:b w:val="0"/>
        </w:rPr>
        <w:t>Ukazatel dluhové služby podle nové metodiky výpočtu, kde je dluhová základna ekvivalentní celkovým příjmům.</w:t>
      </w:r>
    </w:p>
    <w:p w14:paraId="0483BB77" w14:textId="77777777" w:rsidR="009F37AA" w:rsidRDefault="009F37AA" w:rsidP="009F37AA">
      <w:pPr>
        <w:spacing w:after="0" w:line="276" w:lineRule="auto"/>
      </w:pPr>
    </w:p>
    <w:p w14:paraId="50002003" w14:textId="74FDADAB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0B31CA98" wp14:editId="7F262245">
            <wp:extent cx="4940300" cy="666750"/>
            <wp:effectExtent l="0" t="0" r="0" b="0"/>
            <wp:docPr id="1277797006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EB23E" w14:textId="77777777" w:rsidR="009F37AA" w:rsidRDefault="009F37AA" w:rsidP="009F37AA">
      <w:pPr>
        <w:spacing w:after="0" w:line="276" w:lineRule="auto"/>
      </w:pPr>
    </w:p>
    <w:p w14:paraId="2C4F2390" w14:textId="731419C2" w:rsidR="009F37AA" w:rsidRDefault="009F37AA" w:rsidP="009F37AA">
      <w:pPr>
        <w:spacing w:after="0" w:line="276" w:lineRule="auto"/>
      </w:pPr>
      <w:r>
        <w:t>Vývoj dluhové služby za léta 2019 až 2023 (nová metodika)</w:t>
      </w:r>
    </w:p>
    <w:p w14:paraId="115DA444" w14:textId="77777777" w:rsidR="009F37AA" w:rsidRDefault="009F37AA" w:rsidP="009F37AA">
      <w:pPr>
        <w:spacing w:after="0" w:line="276" w:lineRule="auto"/>
      </w:pPr>
    </w:p>
    <w:p w14:paraId="7C26483A" w14:textId="6A6FBC87" w:rsidR="009F37AA" w:rsidRDefault="009F37AA" w:rsidP="009F37AA">
      <w:pPr>
        <w:spacing w:after="0" w:line="276" w:lineRule="auto"/>
      </w:pPr>
      <w:r w:rsidRPr="009F37AA">
        <w:rPr>
          <w:noProof/>
        </w:rPr>
        <w:drawing>
          <wp:inline distT="0" distB="0" distL="0" distR="0" wp14:anchorId="6F9F18FD" wp14:editId="500AC952">
            <wp:extent cx="5760720" cy="3566795"/>
            <wp:effectExtent l="0" t="0" r="0" b="0"/>
            <wp:docPr id="1355563200" name="Obráze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61195D" w14:textId="1D0422AB" w:rsidR="009F37AA" w:rsidRPr="009F37AA" w:rsidRDefault="009F37AA" w:rsidP="009367A7">
      <w:pPr>
        <w:jc w:val="left"/>
      </w:pPr>
    </w:p>
    <w:sectPr w:rsidR="009F37AA" w:rsidRPr="009F37AA" w:rsidSect="00930977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7AA"/>
    <w:rsid w:val="00534C73"/>
    <w:rsid w:val="006D4CD7"/>
    <w:rsid w:val="00902893"/>
    <w:rsid w:val="00930977"/>
    <w:rsid w:val="009367A7"/>
    <w:rsid w:val="009F37AA"/>
    <w:rsid w:val="00DD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FD7AF"/>
  <w15:chartTrackingRefBased/>
  <w15:docId w15:val="{9094C1AF-7223-45E4-8D5A-089603573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rFonts w:ascii="Cambria" w:hAnsi="Cambria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9" Type="http://schemas.openxmlformats.org/officeDocument/2006/relationships/image" Target="media/image36.emf"/><Relationship Id="rId21" Type="http://schemas.openxmlformats.org/officeDocument/2006/relationships/image" Target="media/image18.emf"/><Relationship Id="rId34" Type="http://schemas.openxmlformats.org/officeDocument/2006/relationships/image" Target="media/image31.emf"/><Relationship Id="rId42" Type="http://schemas.openxmlformats.org/officeDocument/2006/relationships/image" Target="media/image39.emf"/><Relationship Id="rId47" Type="http://schemas.openxmlformats.org/officeDocument/2006/relationships/image" Target="media/image44.emf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9" Type="http://schemas.openxmlformats.org/officeDocument/2006/relationships/image" Target="media/image26.emf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32" Type="http://schemas.openxmlformats.org/officeDocument/2006/relationships/image" Target="media/image29.emf"/><Relationship Id="rId37" Type="http://schemas.openxmlformats.org/officeDocument/2006/relationships/image" Target="media/image34.emf"/><Relationship Id="rId40" Type="http://schemas.openxmlformats.org/officeDocument/2006/relationships/image" Target="media/image37.emf"/><Relationship Id="rId45" Type="http://schemas.openxmlformats.org/officeDocument/2006/relationships/image" Target="media/image42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image" Target="media/image25.emf"/><Relationship Id="rId36" Type="http://schemas.openxmlformats.org/officeDocument/2006/relationships/image" Target="media/image33.emf"/><Relationship Id="rId49" Type="http://schemas.openxmlformats.org/officeDocument/2006/relationships/theme" Target="theme/theme1.xml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31" Type="http://schemas.openxmlformats.org/officeDocument/2006/relationships/image" Target="media/image28.emf"/><Relationship Id="rId44" Type="http://schemas.openxmlformats.org/officeDocument/2006/relationships/image" Target="media/image41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image" Target="media/image24.emf"/><Relationship Id="rId30" Type="http://schemas.openxmlformats.org/officeDocument/2006/relationships/image" Target="media/image27.emf"/><Relationship Id="rId35" Type="http://schemas.openxmlformats.org/officeDocument/2006/relationships/image" Target="media/image32.emf"/><Relationship Id="rId43" Type="http://schemas.openxmlformats.org/officeDocument/2006/relationships/image" Target="media/image40.emf"/><Relationship Id="rId48" Type="http://schemas.openxmlformats.org/officeDocument/2006/relationships/fontTable" Target="fontTable.xml"/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33" Type="http://schemas.openxmlformats.org/officeDocument/2006/relationships/image" Target="media/image30.emf"/><Relationship Id="rId38" Type="http://schemas.openxmlformats.org/officeDocument/2006/relationships/image" Target="media/image35.emf"/><Relationship Id="rId46" Type="http://schemas.openxmlformats.org/officeDocument/2006/relationships/image" Target="media/image43.emf"/><Relationship Id="rId20" Type="http://schemas.openxmlformats.org/officeDocument/2006/relationships/image" Target="media/image17.emf"/><Relationship Id="rId41" Type="http://schemas.openxmlformats.org/officeDocument/2006/relationships/image" Target="media/image38.emf"/><Relationship Id="rId1" Type="http://schemas.openxmlformats.org/officeDocument/2006/relationships/styles" Target="styles.xml"/><Relationship Id="rId6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24</Pages>
  <Words>544</Words>
  <Characters>3211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Jan Obrovský</cp:lastModifiedBy>
  <cp:revision>6</cp:revision>
  <dcterms:created xsi:type="dcterms:W3CDTF">2024-02-21T16:20:00Z</dcterms:created>
  <dcterms:modified xsi:type="dcterms:W3CDTF">2024-02-26T06:54:00Z</dcterms:modified>
</cp:coreProperties>
</file>