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32" w:rsidRDefault="005E0D32">
      <w:bookmarkStart w:id="0" w:name="_GoBack"/>
      <w:bookmarkEnd w:id="0"/>
    </w:p>
    <w:p w:rsidR="005E0D32" w:rsidRDefault="005E0D32"/>
    <w:p w:rsidR="005E0D32" w:rsidRDefault="005E0D32"/>
    <w:p w:rsidR="00A369F9" w:rsidRDefault="005E0D32">
      <w:r>
        <w:t>Doporučující stanovisko na pozici ředitele Podkrušnohorského zooparku</w:t>
      </w:r>
    </w:p>
    <w:p w:rsidR="005E0D32" w:rsidRDefault="005E0D32"/>
    <w:p w:rsidR="005E0D32" w:rsidRDefault="005E0D32" w:rsidP="00FF14FA">
      <w:pPr>
        <w:jc w:val="both"/>
      </w:pPr>
      <w:r>
        <w:t>Osobnost m</w:t>
      </w:r>
      <w:r w:rsidR="00FF14FA">
        <w:t>gr. Michala Podhrá</w:t>
      </w:r>
      <w:r>
        <w:t xml:space="preserve">zského mám možnost sledovat od jeho studií na gymnáziu v Kadani. Již tehdy projevoval </w:t>
      </w:r>
      <w:r w:rsidR="00C97C28">
        <w:t xml:space="preserve">nevšední </w:t>
      </w:r>
      <w:r>
        <w:t xml:space="preserve">zájem o přírodní vědy, zejména o ptáky.  </w:t>
      </w:r>
      <w:r w:rsidR="00C97C28">
        <w:t xml:space="preserve">Pravidelně se zúčastňoval terénní práce s pracovníky Fakulty životního prostředí ČZU v Praze. </w:t>
      </w:r>
      <w:r w:rsidR="001A2E25">
        <w:t xml:space="preserve">Vždy byl velmi iniciativní. Kromě vlastní terénní práce byl schopen účelně participovat na zpracování dat. Po složení maturitní zkoušky studoval obor aplikované ekologie na FŽP ČZU v Praze, odkud po roce přešel na přírodovědeckou fakultu UK v Praze a pokračoval na oboru biologie. Během celého studia se věnoval velmi intenzivně studiu populace husy velké. Kromě odborných kvalit uplatnil i mimořádný organizační talent. Byl schopen motivovat desítky dobrovolníků ke sběru dat z celé republiky. Jeho nekonfliktní neústupnost při řešení často složitých problémů mnohokrát pomohla dosáhnout kýženého. </w:t>
      </w:r>
      <w:r w:rsidR="00FF14FA">
        <w:t>Po absolutoriu PřF UK nastoupil do ZOO ve Dvoře Králové jako kurátor chovů ptáků. Dle mého názoru se velmi rychle zorientoval a i na tomto poli dosahuje kvalitní výsledky. Domnívám se, že je velmi vhodným kandidátem na post ředitele Podkrušnohorského zooparku. Důvodem je jednak již výše uvedené – odborné předpoklady, zkušenost s prací v zoologických zahradách a manažerské schopnosti – ale i fakt, že prostředí Podkrušnohorského zooparku velmi dobře zná. Pochází z Kadaně a má stále dobré vazby na severozápadní Čechy.</w:t>
      </w:r>
    </w:p>
    <w:p w:rsidR="003A705B" w:rsidRDefault="003A705B" w:rsidP="00FF14FA">
      <w:pPr>
        <w:jc w:val="both"/>
      </w:pPr>
    </w:p>
    <w:p w:rsidR="003A705B" w:rsidRDefault="003A705B" w:rsidP="00FF14FA">
      <w:pPr>
        <w:jc w:val="both"/>
      </w:pPr>
      <w:r>
        <w:t>V Praze, dne 10. 6. 2015</w:t>
      </w:r>
    </w:p>
    <w:p w:rsidR="003A705B" w:rsidRDefault="003A705B" w:rsidP="00FF14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RNDr. Vladimír Bejček, CSc.</w:t>
      </w:r>
    </w:p>
    <w:p w:rsidR="003A705B" w:rsidRDefault="00853196" w:rsidP="0085319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1. </w:t>
      </w:r>
      <w:r w:rsidR="003A705B">
        <w:t xml:space="preserve">proděkan </w:t>
      </w:r>
      <w:r>
        <w:t xml:space="preserve">vedoucí katedry ekologie </w:t>
      </w:r>
      <w:r w:rsidR="003A705B">
        <w:t>FŽP ČZU v Praze</w:t>
      </w:r>
    </w:p>
    <w:sectPr w:rsidR="003A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302E"/>
    <w:multiLevelType w:val="hybridMultilevel"/>
    <w:tmpl w:val="8CD41506"/>
    <w:lvl w:ilvl="0" w:tplc="D988AE84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32"/>
    <w:rsid w:val="001A2E25"/>
    <w:rsid w:val="003A705B"/>
    <w:rsid w:val="005E0D32"/>
    <w:rsid w:val="007332E3"/>
    <w:rsid w:val="00853196"/>
    <w:rsid w:val="00A369F9"/>
    <w:rsid w:val="00C97C28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bejcek</dc:creator>
  <cp:lastModifiedBy>Michal Podhrazsky</cp:lastModifiedBy>
  <cp:revision>2</cp:revision>
  <dcterms:created xsi:type="dcterms:W3CDTF">2015-06-18T15:14:00Z</dcterms:created>
  <dcterms:modified xsi:type="dcterms:W3CDTF">2015-06-18T15:14:00Z</dcterms:modified>
</cp:coreProperties>
</file>