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A95" w:rsidRDefault="00742A95" w:rsidP="00742A95">
      <w:pPr>
        <w:jc w:val="both"/>
      </w:pPr>
      <w:bookmarkStart w:id="0" w:name="_GoBack"/>
      <w:r>
        <w:t>Informování o příjmech fyzických osob</w:t>
      </w:r>
    </w:p>
    <w:bookmarkEnd w:id="0"/>
    <w:p w:rsidR="00742A95" w:rsidRDefault="00742A95" w:rsidP="00742A95">
      <w:pPr>
        <w:jc w:val="both"/>
      </w:pPr>
      <w:r>
        <w:t>Povinný subjekt poskytuje informace o příjmu osoby, které poskytuje veřejné prostředky jako veřejnému funkcionáři, na kterého se vztahuje povinnosti dle zákona o střetu zájmů (vedoucí úředníci do této kategorie spadají).</w:t>
      </w:r>
    </w:p>
    <w:p w:rsidR="00AF058A" w:rsidRDefault="00742A95" w:rsidP="00742A95">
      <w:pPr>
        <w:jc w:val="both"/>
      </w:pPr>
      <w:r w:rsidRPr="00742A95">
        <w:rPr>
          <w:b/>
        </w:rPr>
        <w:t>Při poskytování informace podle věty první se § 5 odst. 3 nepoužije</w:t>
      </w:r>
      <w:r>
        <w:t xml:space="preserve"> – tzn. na poskytnutou informaci ohledně platu se nevztahuje povinnost tuto informaci zveřejnit způsobem umožňujícím dálkový přístup.</w:t>
      </w:r>
    </w:p>
    <w:sectPr w:rsidR="00AF0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95"/>
    <w:rsid w:val="00742A95"/>
    <w:rsid w:val="00AF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E135A"/>
  <w15:chartTrackingRefBased/>
  <w15:docId w15:val="{68BAEDB2-83EE-48CD-85CF-CD27E366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8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9787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01324">
              <w:marLeft w:val="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36611">
              <w:marLeft w:val="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1932">
              <w:marLeft w:val="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70718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 David</dc:creator>
  <cp:keywords/>
  <dc:description/>
  <cp:lastModifiedBy>Kuhn David</cp:lastModifiedBy>
  <cp:revision>1</cp:revision>
  <dcterms:created xsi:type="dcterms:W3CDTF">2026-06-05T09:39:00Z</dcterms:created>
  <dcterms:modified xsi:type="dcterms:W3CDTF">2026-06-05T09:44:00Z</dcterms:modified>
</cp:coreProperties>
</file>