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6C2CE" w14:textId="10FD2D89" w:rsidR="004215B2" w:rsidRDefault="004215B2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1062BD">
        <w:rPr>
          <w:rFonts w:ascii="Times New Roman" w:hAnsi="Times New Roman" w:cs="Times New Roman"/>
          <w:b/>
          <w:sz w:val="24"/>
        </w:rPr>
        <w:t>2</w:t>
      </w:r>
      <w:r w:rsidR="00413AE4">
        <w:rPr>
          <w:rFonts w:ascii="Times New Roman" w:hAnsi="Times New Roman" w:cs="Times New Roman"/>
          <w:b/>
          <w:sz w:val="24"/>
        </w:rPr>
        <w:t>5</w:t>
      </w:r>
    </w:p>
    <w:p w14:paraId="14166D05" w14:textId="3B611E93" w:rsidR="004215B2" w:rsidRDefault="00062BFC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E37503">
        <w:rPr>
          <w:rFonts w:ascii="Times New Roman" w:hAnsi="Times New Roman" w:cs="Times New Roman"/>
          <w:b/>
          <w:sz w:val="24"/>
        </w:rPr>
        <w:t>Chomutov</w:t>
      </w:r>
    </w:p>
    <w:p w14:paraId="0F96DD5D" w14:textId="3895CA70" w:rsidR="004215B2" w:rsidRDefault="004215B2" w:rsidP="005469EB">
      <w:pPr>
        <w:jc w:val="both"/>
        <w:rPr>
          <w:rFonts w:ascii="Times New Roman" w:hAnsi="Times New Roman" w:cs="Times New Roman"/>
          <w:sz w:val="24"/>
        </w:rPr>
      </w:pPr>
      <w:r w:rsidRPr="00776DD4">
        <w:rPr>
          <w:rFonts w:ascii="Times New Roman" w:hAnsi="Times New Roman" w:cs="Times New Roman"/>
          <w:sz w:val="24"/>
          <w:u w:val="single"/>
        </w:rPr>
        <w:t>Následuje popis jednotlivých řádků výchozího finančního modelu trolejbusové dopravy pro rok 20</w:t>
      </w:r>
      <w:r w:rsidR="001062BD" w:rsidRPr="00776DD4">
        <w:rPr>
          <w:rFonts w:ascii="Times New Roman" w:hAnsi="Times New Roman" w:cs="Times New Roman"/>
          <w:sz w:val="24"/>
          <w:u w:val="single"/>
        </w:rPr>
        <w:t>2</w:t>
      </w:r>
      <w:r w:rsidR="00413AE4">
        <w:rPr>
          <w:rFonts w:ascii="Times New Roman" w:hAnsi="Times New Roman" w:cs="Times New Roman"/>
          <w:sz w:val="24"/>
          <w:u w:val="single"/>
        </w:rPr>
        <w:t>5</w:t>
      </w:r>
      <w:r w:rsidR="00277006">
        <w:rPr>
          <w:rFonts w:ascii="Times New Roman" w:hAnsi="Times New Roman" w:cs="Times New Roman"/>
          <w:sz w:val="24"/>
          <w:u w:val="single"/>
        </w:rPr>
        <w:t xml:space="preserve">. </w:t>
      </w:r>
      <w:r w:rsidRPr="004215B2">
        <w:rPr>
          <w:rFonts w:ascii="Times New Roman" w:hAnsi="Times New Roman" w:cs="Times New Roman"/>
          <w:sz w:val="24"/>
        </w:rPr>
        <w:t>Výpočet byl proveden dle přílohy č. 6 Pravidla výpočtu kompenzace za poskytování veřejných služeb v přepravě cestujících, Smlouvy o veřejných službách v přepravě cestujících na území Statutárního města Chomutov a o kompenzaci za tyto služby</w:t>
      </w:r>
      <w:r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67E5659D" w:rsidR="00DB037C" w:rsidRDefault="0067631E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Trakční energie a palivo</w:t>
      </w:r>
      <w:r>
        <w:rPr>
          <w:rFonts w:ascii="Times New Roman" w:hAnsi="Times New Roman" w:cs="Times New Roman"/>
          <w:sz w:val="24"/>
        </w:rPr>
        <w:t xml:space="preserve"> –</w:t>
      </w:r>
      <w:r w:rsidR="00C25F1D">
        <w:rPr>
          <w:rFonts w:ascii="Times New Roman" w:hAnsi="Times New Roman" w:cs="Times New Roman"/>
          <w:sz w:val="24"/>
        </w:rPr>
        <w:t xml:space="preserve"> dopravní p</w:t>
      </w:r>
      <w:r w:rsidR="00EA7139">
        <w:rPr>
          <w:rFonts w:ascii="Times New Roman" w:hAnsi="Times New Roman" w:cs="Times New Roman"/>
          <w:sz w:val="24"/>
        </w:rPr>
        <w:t>odnik vysoutěžil na komoditní burze nového dodavatele elektřiny pro období 1.</w:t>
      </w:r>
      <w:r w:rsidR="00C25F1D">
        <w:rPr>
          <w:rFonts w:ascii="Times New Roman" w:hAnsi="Times New Roman" w:cs="Times New Roman"/>
          <w:sz w:val="24"/>
        </w:rPr>
        <w:t>1</w:t>
      </w:r>
      <w:r w:rsidR="00EA7139">
        <w:rPr>
          <w:rFonts w:ascii="Times New Roman" w:hAnsi="Times New Roman" w:cs="Times New Roman"/>
          <w:sz w:val="24"/>
        </w:rPr>
        <w:t>.202</w:t>
      </w:r>
      <w:r w:rsidR="00B9002C">
        <w:rPr>
          <w:rFonts w:ascii="Times New Roman" w:hAnsi="Times New Roman" w:cs="Times New Roman"/>
          <w:sz w:val="24"/>
        </w:rPr>
        <w:t>5</w:t>
      </w:r>
      <w:r w:rsidR="00EA7139">
        <w:rPr>
          <w:rFonts w:ascii="Times New Roman" w:hAnsi="Times New Roman" w:cs="Times New Roman"/>
          <w:sz w:val="24"/>
        </w:rPr>
        <w:t>-31.12.202</w:t>
      </w:r>
      <w:r w:rsidR="00B9002C">
        <w:rPr>
          <w:rFonts w:ascii="Times New Roman" w:hAnsi="Times New Roman" w:cs="Times New Roman"/>
          <w:sz w:val="24"/>
        </w:rPr>
        <w:t>6</w:t>
      </w:r>
      <w:r w:rsidR="00EA7139">
        <w:rPr>
          <w:rFonts w:ascii="Times New Roman" w:hAnsi="Times New Roman" w:cs="Times New Roman"/>
          <w:sz w:val="24"/>
        </w:rPr>
        <w:t xml:space="preserve"> za cenu </w:t>
      </w:r>
      <w:r w:rsidR="00B9002C">
        <w:rPr>
          <w:rFonts w:ascii="Times New Roman" w:hAnsi="Times New Roman" w:cs="Times New Roman"/>
          <w:sz w:val="24"/>
        </w:rPr>
        <w:t>2 295</w:t>
      </w:r>
      <w:r w:rsidR="00A32552">
        <w:rPr>
          <w:rFonts w:ascii="Times New Roman" w:hAnsi="Times New Roman" w:cs="Times New Roman"/>
          <w:sz w:val="24"/>
        </w:rPr>
        <w:t xml:space="preserve"> </w:t>
      </w:r>
      <w:r w:rsidR="00EA7139">
        <w:rPr>
          <w:rFonts w:ascii="Times New Roman" w:hAnsi="Times New Roman" w:cs="Times New Roman"/>
          <w:sz w:val="24"/>
        </w:rPr>
        <w:t>Kč/MWh</w:t>
      </w:r>
      <w:r w:rsidR="00586F75">
        <w:rPr>
          <w:rFonts w:ascii="Times New Roman" w:hAnsi="Times New Roman" w:cs="Times New Roman"/>
          <w:sz w:val="24"/>
        </w:rPr>
        <w:t>. Dodavatelem je</w:t>
      </w:r>
      <w:r w:rsidR="00023F5E">
        <w:rPr>
          <w:rFonts w:ascii="Times New Roman" w:hAnsi="Times New Roman" w:cs="Times New Roman"/>
          <w:sz w:val="24"/>
        </w:rPr>
        <w:t xml:space="preserve"> </w:t>
      </w:r>
      <w:r w:rsidR="00B9002C" w:rsidRPr="00B9002C">
        <w:rPr>
          <w:rFonts w:ascii="Times New Roman" w:hAnsi="Times New Roman" w:cs="Times New Roman"/>
          <w:sz w:val="24"/>
        </w:rPr>
        <w:t>Powertica Energie a.s</w:t>
      </w:r>
      <w:r w:rsidR="00B9002C">
        <w:rPr>
          <w:rFonts w:ascii="Times New Roman" w:hAnsi="Times New Roman" w:cs="Times New Roman"/>
          <w:sz w:val="24"/>
        </w:rPr>
        <w:t xml:space="preserve">. </w:t>
      </w:r>
      <w:r w:rsidR="00B9002C" w:rsidRPr="00B9002C">
        <w:rPr>
          <w:rFonts w:ascii="Times New Roman" w:hAnsi="Times New Roman" w:cs="Times New Roman"/>
          <w:sz w:val="24"/>
        </w:rPr>
        <w:t>Tato elektřina je vyrobena zejména společnostmi Elektrárna Chvaletice a Elektrárna Počerady. Na základě smluvních vztahů Powertica Energie nabízí takto vyrobenou elektřinu přímo zákazníkům z oblasti průmyslu, služeb a státní správy</w:t>
      </w:r>
      <w:r w:rsidR="00B9002C">
        <w:rPr>
          <w:rFonts w:ascii="Times New Roman" w:hAnsi="Times New Roman" w:cs="Times New Roman"/>
          <w:sz w:val="24"/>
        </w:rPr>
        <w:t xml:space="preserve">. </w:t>
      </w:r>
      <w:r w:rsidR="00023F5E">
        <w:rPr>
          <w:rFonts w:ascii="Times New Roman" w:hAnsi="Times New Roman" w:cs="Times New Roman"/>
          <w:sz w:val="24"/>
        </w:rPr>
        <w:t>Pro rok 202</w:t>
      </w:r>
      <w:r w:rsidR="00B9002C">
        <w:rPr>
          <w:rFonts w:ascii="Times New Roman" w:hAnsi="Times New Roman" w:cs="Times New Roman"/>
          <w:sz w:val="24"/>
        </w:rPr>
        <w:t>4</w:t>
      </w:r>
      <w:r w:rsidR="00023F5E">
        <w:rPr>
          <w:rFonts w:ascii="Times New Roman" w:hAnsi="Times New Roman" w:cs="Times New Roman"/>
          <w:sz w:val="24"/>
        </w:rPr>
        <w:t xml:space="preserve"> byla zasmluvněna cena na </w:t>
      </w:r>
      <w:r w:rsidR="00B9002C">
        <w:rPr>
          <w:rFonts w:ascii="Times New Roman" w:hAnsi="Times New Roman" w:cs="Times New Roman"/>
          <w:sz w:val="24"/>
        </w:rPr>
        <w:t>3 800</w:t>
      </w:r>
      <w:r w:rsidR="00023F5E">
        <w:rPr>
          <w:rFonts w:ascii="Times New Roman" w:hAnsi="Times New Roman" w:cs="Times New Roman"/>
          <w:sz w:val="24"/>
        </w:rPr>
        <w:t xml:space="preserve"> Kč/MWh</w:t>
      </w:r>
      <w:r w:rsidR="00B9002C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945BB4" w14:paraId="66CB23CB" w14:textId="49E41B0B" w:rsidTr="00C25F1D">
        <w:tc>
          <w:tcPr>
            <w:tcW w:w="2265" w:type="dxa"/>
          </w:tcPr>
          <w:p w14:paraId="10DCDE33" w14:textId="745233AA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0" w:name="_Hlk49236068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407BC1EB" w14:textId="31CD83E2" w:rsidR="00945BB4" w:rsidRPr="00C25F1D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>dhad 202</w:t>
            </w:r>
            <w:r w:rsidR="00413AE4">
              <w:rPr>
                <w:rFonts w:ascii="Times New Roman" w:hAnsi="Times New Roman" w:cs="Times New Roman"/>
                <w:sz w:val="24"/>
              </w:rPr>
              <w:t>5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0F492E7" w14:textId="15E4F2C0" w:rsidR="00945BB4" w:rsidRDefault="00945BB4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="00413AE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EEE49F7" w14:textId="462AE14C" w:rsidR="00945BB4" w:rsidRPr="004215B2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413AE4"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413AE4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45BB4" w14:paraId="0C931101" w14:textId="269861D2" w:rsidTr="00C25F1D">
        <w:tc>
          <w:tcPr>
            <w:tcW w:w="2265" w:type="dxa"/>
          </w:tcPr>
          <w:p w14:paraId="1A291145" w14:textId="1574F45B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2437D27F" w14:textId="0D902C27" w:rsidR="00945BB4" w:rsidRPr="00C25F1D" w:rsidRDefault="00413AE4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7 367,14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372D1B3" w14:textId="7256C493" w:rsidR="00945BB4" w:rsidRPr="001F0A21" w:rsidRDefault="00413AE4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10 337,26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EED8E01" w14:textId="7830D9CA" w:rsidR="00945BB4" w:rsidRDefault="00413AE4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71,27</w:t>
            </w:r>
          </w:p>
        </w:tc>
      </w:tr>
      <w:bookmarkEnd w:id="0"/>
    </w:tbl>
    <w:p w14:paraId="587E2BD0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B55D50E" w14:textId="7B14834F" w:rsid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Netrakční energie a palivo </w:t>
      </w:r>
      <w:r w:rsidRPr="0028557C">
        <w:rPr>
          <w:rFonts w:ascii="Times New Roman" w:hAnsi="Times New Roman" w:cs="Times New Roman"/>
          <w:sz w:val="24"/>
        </w:rPr>
        <w:t>–</w:t>
      </w:r>
      <w:r w:rsidR="000225D0">
        <w:rPr>
          <w:rFonts w:ascii="Times New Roman" w:hAnsi="Times New Roman" w:cs="Times New Roman"/>
          <w:sz w:val="24"/>
        </w:rPr>
        <w:t xml:space="preserve"> ř</w:t>
      </w:r>
      <w:r w:rsidR="0032376E">
        <w:rPr>
          <w:rFonts w:ascii="Times New Roman" w:hAnsi="Times New Roman" w:cs="Times New Roman"/>
          <w:sz w:val="24"/>
        </w:rPr>
        <w:t>ádek obsahuje náklady na PHM režijní vozy, náklady na el. energii, teplo, vodné,</w:t>
      </w:r>
      <w:r w:rsidR="008760A6">
        <w:rPr>
          <w:rFonts w:ascii="Times New Roman" w:hAnsi="Times New Roman" w:cs="Times New Roman"/>
          <w:sz w:val="24"/>
        </w:rPr>
        <w:t xml:space="preserve"> </w:t>
      </w:r>
      <w:r w:rsidR="0032376E">
        <w:rPr>
          <w:rFonts w:ascii="Times New Roman" w:hAnsi="Times New Roman" w:cs="Times New Roman"/>
          <w:sz w:val="24"/>
        </w:rPr>
        <w:t>stočné</w:t>
      </w:r>
      <w:r w:rsidR="008760A6">
        <w:rPr>
          <w:rFonts w:ascii="Times New Roman" w:hAnsi="Times New Roman" w:cs="Times New Roman"/>
          <w:sz w:val="24"/>
        </w:rPr>
        <w:t>.</w:t>
      </w:r>
      <w:r w:rsidR="002C5FFC">
        <w:rPr>
          <w:rFonts w:ascii="Times New Roman" w:hAnsi="Times New Roman" w:cs="Times New Roman"/>
          <w:sz w:val="24"/>
        </w:rPr>
        <w:t xml:space="preserve"> </w:t>
      </w:r>
      <w:r w:rsidR="00A95C82">
        <w:rPr>
          <w:rFonts w:ascii="Times New Roman" w:hAnsi="Times New Roman" w:cs="Times New Roman"/>
          <w:sz w:val="24"/>
        </w:rPr>
        <w:t xml:space="preserve">Mírný pokles souvisí s poklesem </w:t>
      </w:r>
      <w:r w:rsidR="00B9002C">
        <w:rPr>
          <w:rFonts w:ascii="Times New Roman" w:hAnsi="Times New Roman" w:cs="Times New Roman"/>
          <w:sz w:val="24"/>
        </w:rPr>
        <w:t xml:space="preserve">ceny </w:t>
      </w:r>
      <w:r w:rsidR="00A95C82">
        <w:rPr>
          <w:rFonts w:ascii="Times New Roman" w:hAnsi="Times New Roman" w:cs="Times New Roman"/>
          <w:sz w:val="24"/>
        </w:rPr>
        <w:t>elektřiny</w:t>
      </w:r>
      <w:r w:rsidR="00B9002C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3BE6B7C2" w14:textId="77777777" w:rsidTr="001351B9">
        <w:tc>
          <w:tcPr>
            <w:tcW w:w="2265" w:type="dxa"/>
          </w:tcPr>
          <w:p w14:paraId="7DB2B27B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4B7621A7" w14:textId="7850BB0B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0DF5DF02" w14:textId="32C473F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C791350" w14:textId="16F0D2AB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8557C" w14:paraId="4EAFF988" w14:textId="77777777" w:rsidTr="004215B2">
        <w:tc>
          <w:tcPr>
            <w:tcW w:w="2265" w:type="dxa"/>
          </w:tcPr>
          <w:p w14:paraId="1D246332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17FE4737" w14:textId="7A54CA5F" w:rsidR="0028557C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400,78</w:t>
            </w:r>
          </w:p>
        </w:tc>
        <w:tc>
          <w:tcPr>
            <w:tcW w:w="2266" w:type="dxa"/>
          </w:tcPr>
          <w:p w14:paraId="10FEB87D" w14:textId="01FE284D" w:rsidR="0028557C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414,75</w:t>
            </w:r>
          </w:p>
        </w:tc>
        <w:tc>
          <w:tcPr>
            <w:tcW w:w="2266" w:type="dxa"/>
          </w:tcPr>
          <w:p w14:paraId="16F84D08" w14:textId="4F72EDAE" w:rsidR="0028557C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96,63</w:t>
            </w:r>
          </w:p>
        </w:tc>
      </w:tr>
    </w:tbl>
    <w:p w14:paraId="023547E7" w14:textId="77777777" w:rsidR="0028557C" w:rsidRP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7EFF79E2" w:rsidR="006F7BEA" w:rsidRDefault="002B2A4F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Přímý materiál</w:t>
      </w:r>
      <w:r>
        <w:rPr>
          <w:rFonts w:ascii="Times New Roman" w:hAnsi="Times New Roman" w:cs="Times New Roman"/>
          <w:sz w:val="24"/>
        </w:rPr>
        <w:t xml:space="preserve"> – </w:t>
      </w:r>
      <w:r w:rsidR="00B17292">
        <w:rPr>
          <w:rFonts w:ascii="Times New Roman" w:hAnsi="Times New Roman" w:cs="Times New Roman"/>
          <w:sz w:val="24"/>
        </w:rPr>
        <w:t xml:space="preserve">řádek obsahuje náklady na spotřebu materiálu (materiál na opravy, ochranné prac. pomůcky, ost. </w:t>
      </w:r>
      <w:r w:rsidR="00DB7006">
        <w:rPr>
          <w:rFonts w:ascii="Times New Roman" w:hAnsi="Times New Roman" w:cs="Times New Roman"/>
          <w:sz w:val="24"/>
        </w:rPr>
        <w:t>m</w:t>
      </w:r>
      <w:r w:rsidR="00B17292">
        <w:rPr>
          <w:rFonts w:ascii="Times New Roman" w:hAnsi="Times New Roman" w:cs="Times New Roman"/>
          <w:sz w:val="24"/>
        </w:rPr>
        <w:t>ateriál</w:t>
      </w:r>
      <w:r w:rsidR="0044540C">
        <w:rPr>
          <w:rFonts w:ascii="Times New Roman" w:hAnsi="Times New Roman" w:cs="Times New Roman"/>
          <w:sz w:val="24"/>
        </w:rPr>
        <w:t>, stejnokroje</w:t>
      </w:r>
      <w:r w:rsidR="00B17292">
        <w:rPr>
          <w:rFonts w:ascii="Times New Roman" w:hAnsi="Times New Roman" w:cs="Times New Roman"/>
          <w:sz w:val="24"/>
        </w:rPr>
        <w:t xml:space="preserve">), spotřebu pneu, spotřebu olejů a maziv. </w:t>
      </w:r>
      <w:r w:rsidR="00F53F52">
        <w:rPr>
          <w:rFonts w:ascii="Times New Roman" w:hAnsi="Times New Roman" w:cs="Times New Roman"/>
          <w:sz w:val="24"/>
        </w:rPr>
        <w:t>K nárůstu dochází v</w:t>
      </w:r>
      <w:r w:rsidR="00023F5E">
        <w:rPr>
          <w:rFonts w:ascii="Times New Roman" w:hAnsi="Times New Roman" w:cs="Times New Roman"/>
          <w:sz w:val="24"/>
        </w:rPr>
        <w:t xml:space="preserve"> nákladech </w:t>
      </w:r>
      <w:r w:rsidR="00B9002C">
        <w:rPr>
          <w:rFonts w:ascii="Times New Roman" w:hAnsi="Times New Roman" w:cs="Times New Roman"/>
          <w:sz w:val="24"/>
        </w:rPr>
        <w:t xml:space="preserve">za pneumatiky (nárůst o 151 tis. Kč). </w:t>
      </w:r>
      <w:r w:rsidR="00B9002C" w:rsidRPr="00B9002C">
        <w:rPr>
          <w:rFonts w:ascii="Times New Roman" w:hAnsi="Times New Roman" w:cs="Times New Roman"/>
          <w:sz w:val="24"/>
        </w:rPr>
        <w:t xml:space="preserve">K nárůstu dojde z důvodu nákupu zcela nových pneumatik. Dříve měl podnik v zásobě kostry z pneumatik po prokluzech. Zásoby koster z pneumatik jsou již vyčerpány. Cena pneumatik je odhadována bez nárůstu. </w:t>
      </w:r>
      <w:r w:rsidR="00222608" w:rsidRPr="00222608">
        <w:rPr>
          <w:rFonts w:ascii="Times New Roman" w:hAnsi="Times New Roman" w:cs="Times New Roman"/>
          <w:sz w:val="24"/>
        </w:rPr>
        <w:t xml:space="preserve">Náklady na uniformy řidičů </w:t>
      </w:r>
      <w:r w:rsidR="00222608">
        <w:rPr>
          <w:rFonts w:ascii="Times New Roman" w:hAnsi="Times New Roman" w:cs="Times New Roman"/>
          <w:sz w:val="24"/>
        </w:rPr>
        <w:t>T</w:t>
      </w:r>
      <w:r w:rsidR="00222608" w:rsidRPr="00222608">
        <w:rPr>
          <w:rFonts w:ascii="Times New Roman" w:hAnsi="Times New Roman" w:cs="Times New Roman"/>
          <w:sz w:val="24"/>
        </w:rPr>
        <w:t>B činí v odhadu roku 202</w:t>
      </w:r>
      <w:r w:rsidR="00B9002C">
        <w:rPr>
          <w:rFonts w:ascii="Times New Roman" w:hAnsi="Times New Roman" w:cs="Times New Roman"/>
          <w:sz w:val="24"/>
        </w:rPr>
        <w:t>5</w:t>
      </w:r>
      <w:r w:rsidR="00222608" w:rsidRPr="00222608">
        <w:rPr>
          <w:rFonts w:ascii="Times New Roman" w:hAnsi="Times New Roman" w:cs="Times New Roman"/>
          <w:sz w:val="24"/>
        </w:rPr>
        <w:t xml:space="preserve"> </w:t>
      </w:r>
      <w:r w:rsidR="00B9002C">
        <w:rPr>
          <w:rFonts w:ascii="Times New Roman" w:hAnsi="Times New Roman" w:cs="Times New Roman"/>
          <w:sz w:val="24"/>
        </w:rPr>
        <w:t>268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CF177E" w:rsidRPr="00CF177E">
        <w:rPr>
          <w:rFonts w:ascii="Times New Roman" w:hAnsi="Times New Roman" w:cs="Times New Roman"/>
          <w:sz w:val="24"/>
        </w:rPr>
        <w:t>.</w:t>
      </w:r>
      <w:r w:rsidR="00222608" w:rsidRPr="00CF177E">
        <w:rPr>
          <w:rFonts w:ascii="Times New Roman" w:hAnsi="Times New Roman" w:cs="Times New Roman"/>
          <w:sz w:val="24"/>
        </w:rPr>
        <w:t xml:space="preserve"> Kč</w:t>
      </w:r>
      <w:r w:rsidR="00222608" w:rsidRPr="00222608">
        <w:rPr>
          <w:rFonts w:ascii="Times New Roman" w:hAnsi="Times New Roman" w:cs="Times New Roman"/>
          <w:sz w:val="24"/>
        </w:rPr>
        <w:t xml:space="preserve"> (podíl dle km na Chomutov).</w:t>
      </w:r>
      <w:r w:rsidR="00222608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15CAFAC" w14:textId="77777777" w:rsidTr="00CF3B82">
        <w:tc>
          <w:tcPr>
            <w:tcW w:w="2265" w:type="dxa"/>
          </w:tcPr>
          <w:p w14:paraId="233FA0C5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5B077045" w14:textId="1A410AA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76AE494" w14:textId="1DA10A2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ACFCF9D" w14:textId="4610680B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385E0068" w14:textId="77777777" w:rsidTr="00B17292">
        <w:tc>
          <w:tcPr>
            <w:tcW w:w="2265" w:type="dxa"/>
          </w:tcPr>
          <w:p w14:paraId="1BCC3A3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4E23CEE" w14:textId="22FEABE4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3 549,94</w:t>
            </w:r>
          </w:p>
        </w:tc>
        <w:tc>
          <w:tcPr>
            <w:tcW w:w="2266" w:type="dxa"/>
            <w:shd w:val="clear" w:color="auto" w:fill="auto"/>
          </w:tcPr>
          <w:p w14:paraId="76482DFB" w14:textId="3128338F" w:rsidR="00AB290F" w:rsidRPr="000225D0" w:rsidRDefault="00413AE4" w:rsidP="00302B5D">
            <w:pPr>
              <w:jc w:val="right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3 390,87</w:t>
            </w:r>
          </w:p>
        </w:tc>
        <w:tc>
          <w:tcPr>
            <w:tcW w:w="2266" w:type="dxa"/>
          </w:tcPr>
          <w:p w14:paraId="4A18E6E0" w14:textId="55427DBE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104,69</w:t>
            </w:r>
          </w:p>
        </w:tc>
      </w:tr>
    </w:tbl>
    <w:p w14:paraId="23FDA24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FC36A33" w14:textId="02D6A5B6" w:rsidR="00E8307C" w:rsidRDefault="00E8307C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>Opravy a udržování vozidel</w:t>
      </w:r>
      <w:r w:rsidRPr="00E8307C">
        <w:rPr>
          <w:rFonts w:ascii="Times New Roman" w:hAnsi="Times New Roman" w:cs="Times New Roman"/>
          <w:sz w:val="24"/>
        </w:rPr>
        <w:t xml:space="preserve"> –</w:t>
      </w:r>
      <w:r w:rsidR="00062BFC">
        <w:rPr>
          <w:rFonts w:ascii="Times New Roman" w:hAnsi="Times New Roman" w:cs="Times New Roman"/>
          <w:sz w:val="24"/>
        </w:rPr>
        <w:t xml:space="preserve"> </w:t>
      </w:r>
      <w:r w:rsidR="00BF4101" w:rsidRPr="00BF4101">
        <w:rPr>
          <w:rFonts w:ascii="Times New Roman" w:hAnsi="Times New Roman" w:cs="Times New Roman"/>
          <w:sz w:val="24"/>
        </w:rPr>
        <w:t xml:space="preserve">tento řádek obsahuje náklady na běžné opravy (externí služby), mytí vozů a náklady za práci podnikové dílny na opravách a údržbě vozů. </w:t>
      </w:r>
      <w:r w:rsidR="00B9002C" w:rsidRPr="00B9002C">
        <w:rPr>
          <w:rFonts w:ascii="Times New Roman" w:hAnsi="Times New Roman" w:cs="Times New Roman"/>
          <w:sz w:val="24"/>
        </w:rPr>
        <w:t xml:space="preserve">V plánu jsou také náklady za mytí madel ve vozidlech a náklady činí </w:t>
      </w:r>
      <w:r w:rsidR="00B7407A">
        <w:rPr>
          <w:rFonts w:ascii="Times New Roman" w:hAnsi="Times New Roman" w:cs="Times New Roman"/>
          <w:sz w:val="24"/>
        </w:rPr>
        <w:t>129</w:t>
      </w:r>
      <w:r w:rsidR="00B9002C" w:rsidRPr="00B9002C">
        <w:rPr>
          <w:rFonts w:ascii="Times New Roman" w:hAnsi="Times New Roman" w:cs="Times New Roman"/>
          <w:sz w:val="24"/>
        </w:rPr>
        <w:t xml:space="preserve"> tis. Kč </w:t>
      </w:r>
      <w:r w:rsidR="006E6CC0">
        <w:rPr>
          <w:rFonts w:ascii="Times New Roman" w:hAnsi="Times New Roman" w:cs="Times New Roman"/>
          <w:sz w:val="24"/>
        </w:rPr>
        <w:t>(</w:t>
      </w:r>
      <w:r w:rsidR="00B9002C" w:rsidRPr="00B9002C">
        <w:rPr>
          <w:rFonts w:ascii="Times New Roman" w:hAnsi="Times New Roman" w:cs="Times New Roman"/>
          <w:sz w:val="24"/>
        </w:rPr>
        <w:t xml:space="preserve">podíl </w:t>
      </w:r>
      <w:r w:rsidR="006E6CC0">
        <w:rPr>
          <w:rFonts w:ascii="Times New Roman" w:hAnsi="Times New Roman" w:cs="Times New Roman"/>
          <w:sz w:val="24"/>
        </w:rPr>
        <w:t xml:space="preserve">dle km na </w:t>
      </w:r>
      <w:r w:rsidR="00B9002C" w:rsidRPr="00B9002C">
        <w:rPr>
          <w:rFonts w:ascii="Times New Roman" w:hAnsi="Times New Roman" w:cs="Times New Roman"/>
          <w:sz w:val="24"/>
        </w:rPr>
        <w:t>Chomutov</w:t>
      </w:r>
      <w:r w:rsidR="006E6CC0">
        <w:rPr>
          <w:rFonts w:ascii="Times New Roman" w:hAnsi="Times New Roman" w:cs="Times New Roman"/>
          <w:sz w:val="24"/>
        </w:rPr>
        <w:t>)</w:t>
      </w:r>
      <w:r w:rsidR="00B9002C" w:rsidRPr="00B9002C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633AFAA1" w14:textId="77777777" w:rsidTr="00320525">
        <w:tc>
          <w:tcPr>
            <w:tcW w:w="2265" w:type="dxa"/>
          </w:tcPr>
          <w:p w14:paraId="4D75C7E3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3A8230BA" w14:textId="01F098A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F941135" w14:textId="787D688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E64FC96" w14:textId="20F74A12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4A9AABBA" w14:textId="77777777" w:rsidTr="00EC2F2F">
        <w:tc>
          <w:tcPr>
            <w:tcW w:w="2265" w:type="dxa"/>
          </w:tcPr>
          <w:p w14:paraId="68ADE12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71A3A03B" w14:textId="1078DC48" w:rsidR="00AB290F" w:rsidRDefault="00413AE4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4 086,76</w:t>
            </w:r>
          </w:p>
        </w:tc>
        <w:tc>
          <w:tcPr>
            <w:tcW w:w="2266" w:type="dxa"/>
          </w:tcPr>
          <w:p w14:paraId="2D46FC6F" w14:textId="659C0020" w:rsidR="00AB290F" w:rsidRDefault="00413AE4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4 119,61</w:t>
            </w:r>
          </w:p>
        </w:tc>
        <w:tc>
          <w:tcPr>
            <w:tcW w:w="2266" w:type="dxa"/>
          </w:tcPr>
          <w:p w14:paraId="174EF1B0" w14:textId="5D21C88A" w:rsidR="00AB290F" w:rsidRDefault="00413AE4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99,20</w:t>
            </w:r>
          </w:p>
        </w:tc>
      </w:tr>
    </w:tbl>
    <w:p w14:paraId="09EE708A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AE9734" w14:textId="7B1344D6" w:rsidR="00A86CBB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Odpisy dlouhodobého majetku</w:t>
      </w:r>
      <w:r>
        <w:rPr>
          <w:rFonts w:ascii="Times New Roman" w:hAnsi="Times New Roman" w:cs="Times New Roman"/>
          <w:sz w:val="24"/>
        </w:rPr>
        <w:t xml:space="preserve"> – </w:t>
      </w:r>
      <w:r w:rsidR="006D171B">
        <w:rPr>
          <w:rFonts w:ascii="Times New Roman" w:hAnsi="Times New Roman" w:cs="Times New Roman"/>
          <w:sz w:val="24"/>
        </w:rPr>
        <w:t xml:space="preserve">postupně dochází k odepisování nových vozů a technologie související s trolejbusovou dopravou. </w:t>
      </w:r>
      <w:r w:rsidR="00B7407A">
        <w:rPr>
          <w:rFonts w:ascii="Times New Roman" w:hAnsi="Times New Roman" w:cs="Times New Roman"/>
          <w:sz w:val="24"/>
        </w:rPr>
        <w:t xml:space="preserve">V závěru roku 2023 se pořídila nová montážní plošina </w:t>
      </w:r>
      <w:r w:rsidR="00B7407A">
        <w:rPr>
          <w:rFonts w:ascii="Times New Roman" w:hAnsi="Times New Roman" w:cs="Times New Roman"/>
          <w:sz w:val="24"/>
        </w:rPr>
        <w:lastRenderedPageBreak/>
        <w:t>pro opravy a údržbu trakce. Z roku 2023 přesouvá investice k obnově odbavovacího zařízení MHD, která tvoří také navýšení odpisů. Posun této investice je způsoben opožděním dodávky ze strany dodavatele a postupným odstraňováním chybovosti dodaného systému. Do konce roku 2024 je předpoklad kompletního zařazení do majetku.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19DC9DCC" w14:textId="77777777" w:rsidTr="002968B7">
        <w:tc>
          <w:tcPr>
            <w:tcW w:w="2265" w:type="dxa"/>
          </w:tcPr>
          <w:p w14:paraId="4A48A2A3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5F941417" w14:textId="65961C27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ED39E21" w14:textId="3601886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76647C8" w14:textId="17647FBA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3F2E1334" w14:textId="77777777" w:rsidTr="00BF4101">
        <w:trPr>
          <w:trHeight w:val="282"/>
        </w:trPr>
        <w:tc>
          <w:tcPr>
            <w:tcW w:w="2265" w:type="dxa"/>
          </w:tcPr>
          <w:p w14:paraId="3F9E624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A2DA027" w14:textId="22536280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4 219,68</w:t>
            </w:r>
          </w:p>
        </w:tc>
        <w:tc>
          <w:tcPr>
            <w:tcW w:w="2266" w:type="dxa"/>
          </w:tcPr>
          <w:p w14:paraId="0365C7E5" w14:textId="1D70300F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4 058,36</w:t>
            </w:r>
          </w:p>
        </w:tc>
        <w:tc>
          <w:tcPr>
            <w:tcW w:w="2266" w:type="dxa"/>
          </w:tcPr>
          <w:p w14:paraId="72B259DB" w14:textId="1C4F931E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103,98</w:t>
            </w:r>
          </w:p>
        </w:tc>
      </w:tr>
    </w:tbl>
    <w:p w14:paraId="381F2DFE" w14:textId="77777777" w:rsidR="004E3ED6" w:rsidRDefault="004E3ED6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CFB2AFC" w14:textId="70F4044B" w:rsidR="00FF3BA1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6D171B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B7407A">
        <w:rPr>
          <w:rFonts w:ascii="Times New Roman" w:hAnsi="Times New Roman" w:cs="Times New Roman"/>
          <w:sz w:val="24"/>
        </w:rPr>
        <w:t>4</w:t>
      </w:r>
      <w:r w:rsidR="006D171B" w:rsidRPr="006D171B">
        <w:rPr>
          <w:rFonts w:ascii="Times New Roman" w:hAnsi="Times New Roman" w:cs="Times New Roman"/>
          <w:sz w:val="24"/>
        </w:rPr>
        <w:t xml:space="preserve">, navýšené o </w:t>
      </w:r>
      <w:r w:rsidR="00B7407A">
        <w:rPr>
          <w:rFonts w:ascii="Times New Roman" w:hAnsi="Times New Roman" w:cs="Times New Roman"/>
          <w:sz w:val="24"/>
        </w:rPr>
        <w:t>5</w:t>
      </w:r>
      <w:r w:rsidR="006D171B" w:rsidRPr="006D171B">
        <w:rPr>
          <w:rFonts w:ascii="Times New Roman" w:hAnsi="Times New Roman" w:cs="Times New Roman"/>
          <w:sz w:val="24"/>
        </w:rPr>
        <w:t xml:space="preserve"> % (navýšení </w:t>
      </w:r>
      <w:r w:rsidR="00B7407A">
        <w:rPr>
          <w:rFonts w:ascii="Times New Roman" w:hAnsi="Times New Roman" w:cs="Times New Roman"/>
          <w:sz w:val="24"/>
        </w:rPr>
        <w:t>5</w:t>
      </w:r>
      <w:r w:rsidR="006D171B" w:rsidRPr="006D171B">
        <w:rPr>
          <w:rFonts w:ascii="Times New Roman" w:hAnsi="Times New Roman" w:cs="Times New Roman"/>
          <w:sz w:val="24"/>
        </w:rPr>
        <w:t xml:space="preserve"> % </w:t>
      </w:r>
      <w:r w:rsidR="00737822">
        <w:rPr>
          <w:rFonts w:ascii="Times New Roman" w:hAnsi="Times New Roman" w:cs="Times New Roman"/>
          <w:sz w:val="24"/>
        </w:rPr>
        <w:t xml:space="preserve">celkových mzdových nákladů společnosti včetně zákonných odvodů o </w:t>
      </w:r>
      <w:r w:rsidR="00B7407A">
        <w:rPr>
          <w:rFonts w:ascii="Times New Roman" w:hAnsi="Times New Roman" w:cs="Times New Roman"/>
          <w:sz w:val="24"/>
        </w:rPr>
        <w:t>5</w:t>
      </w:r>
      <w:r w:rsidR="00737822">
        <w:rPr>
          <w:rFonts w:ascii="Times New Roman" w:hAnsi="Times New Roman" w:cs="Times New Roman"/>
          <w:sz w:val="24"/>
        </w:rPr>
        <w:t xml:space="preserve"> %).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650B4FEE" w14:textId="77777777" w:rsidTr="00C313D6">
        <w:tc>
          <w:tcPr>
            <w:tcW w:w="2265" w:type="dxa"/>
          </w:tcPr>
          <w:p w14:paraId="70F9BDBF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37F13D47" w14:textId="7AAACDB3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CC88E0E" w14:textId="3FBD74E3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4FE90F0" w14:textId="645DB43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5F5D1F49" w14:textId="77777777" w:rsidTr="00B17292">
        <w:tc>
          <w:tcPr>
            <w:tcW w:w="2265" w:type="dxa"/>
          </w:tcPr>
          <w:p w14:paraId="7E064A54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5E75CC" w14:textId="190443D9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26 201,34</w:t>
            </w:r>
          </w:p>
        </w:tc>
        <w:tc>
          <w:tcPr>
            <w:tcW w:w="2266" w:type="dxa"/>
            <w:shd w:val="clear" w:color="auto" w:fill="auto"/>
          </w:tcPr>
          <w:p w14:paraId="0CD9E190" w14:textId="2B43BD9D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24 953,97</w:t>
            </w:r>
          </w:p>
        </w:tc>
        <w:tc>
          <w:tcPr>
            <w:tcW w:w="2266" w:type="dxa"/>
          </w:tcPr>
          <w:p w14:paraId="1DAF0B9C" w14:textId="61D3A49B" w:rsidR="00AB290F" w:rsidRDefault="00CC0761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105,00</w:t>
            </w:r>
          </w:p>
        </w:tc>
      </w:tr>
    </w:tbl>
    <w:p w14:paraId="525DBBC8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5EFB2447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r w:rsidR="00DD794F" w:rsidRPr="00DD794F">
        <w:rPr>
          <w:rFonts w:ascii="Times New Roman" w:hAnsi="Times New Roman" w:cs="Times New Roman"/>
          <w:sz w:val="24"/>
        </w:rPr>
        <w:t xml:space="preserve">– </w:t>
      </w:r>
      <w:r w:rsidR="00B17292" w:rsidRPr="00B17292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03B7F824" w14:textId="77777777" w:rsidTr="006E0033">
        <w:tc>
          <w:tcPr>
            <w:tcW w:w="2265" w:type="dxa"/>
          </w:tcPr>
          <w:p w14:paraId="1CBE2A72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466F0D23" w14:textId="4D654B02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D57DA9F" w14:textId="6606AB3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E6AD69D" w14:textId="57AE5BD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2B37EBC0" w14:textId="77777777" w:rsidTr="00B17292">
        <w:tc>
          <w:tcPr>
            <w:tcW w:w="2265" w:type="dxa"/>
          </w:tcPr>
          <w:p w14:paraId="43B72BE9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51C5146" w14:textId="5D165444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8 884,01</w:t>
            </w:r>
          </w:p>
        </w:tc>
        <w:tc>
          <w:tcPr>
            <w:tcW w:w="2266" w:type="dxa"/>
            <w:shd w:val="clear" w:color="auto" w:fill="auto"/>
          </w:tcPr>
          <w:p w14:paraId="0A66DD26" w14:textId="53E12A0D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8 450,01</w:t>
            </w:r>
          </w:p>
        </w:tc>
        <w:tc>
          <w:tcPr>
            <w:tcW w:w="2266" w:type="dxa"/>
          </w:tcPr>
          <w:p w14:paraId="273EB1CE" w14:textId="6A440134" w:rsidR="00AB290F" w:rsidRDefault="00CC0761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105,14</w:t>
            </w:r>
          </w:p>
        </w:tc>
      </w:tr>
    </w:tbl>
    <w:p w14:paraId="0E66E725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0943ED" w14:textId="3A23ED58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Cestovné</w:t>
      </w:r>
      <w:r>
        <w:rPr>
          <w:rFonts w:ascii="Times New Roman" w:hAnsi="Times New Roman" w:cs="Times New Roman"/>
          <w:sz w:val="24"/>
        </w:rPr>
        <w:t xml:space="preserve"> – </w:t>
      </w:r>
      <w:r w:rsidR="00B7407A" w:rsidRPr="00B7407A">
        <w:rPr>
          <w:rFonts w:ascii="Times New Roman" w:hAnsi="Times New Roman" w:cs="Times New Roman"/>
          <w:sz w:val="24"/>
        </w:rPr>
        <w:t>nárůst je způsoben předpokládaným nárůstem minimálních sazeb od 1/2025.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0520E3F" w14:textId="77777777" w:rsidTr="008A3015">
        <w:tc>
          <w:tcPr>
            <w:tcW w:w="2265" w:type="dxa"/>
          </w:tcPr>
          <w:p w14:paraId="5FA9980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083ADF8D" w14:textId="129FBBC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59ED9DF" w14:textId="4F2321D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A191BF3" w14:textId="11D7145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69CEB2DB" w14:textId="77777777" w:rsidTr="00EC2F2F">
        <w:tc>
          <w:tcPr>
            <w:tcW w:w="2265" w:type="dxa"/>
          </w:tcPr>
          <w:p w14:paraId="26F95FFA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7E3D289" w14:textId="1BF42C05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1 156,88</w:t>
            </w:r>
          </w:p>
        </w:tc>
        <w:tc>
          <w:tcPr>
            <w:tcW w:w="2266" w:type="dxa"/>
          </w:tcPr>
          <w:p w14:paraId="0A10AE03" w14:textId="74FC9A60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1 101,80</w:t>
            </w:r>
          </w:p>
        </w:tc>
        <w:tc>
          <w:tcPr>
            <w:tcW w:w="2266" w:type="dxa"/>
          </w:tcPr>
          <w:p w14:paraId="3CF04D35" w14:textId="0DD76FE2" w:rsidR="00AB290F" w:rsidRDefault="00CC0761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105,00</w:t>
            </w:r>
          </w:p>
        </w:tc>
      </w:tr>
    </w:tbl>
    <w:p w14:paraId="47995047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3942F9C" w14:textId="5B4ED692" w:rsidR="009F0A5C" w:rsidRDefault="00654372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</w:t>
      </w:r>
      <w:bookmarkStart w:id="1" w:name="_Hlk490735312"/>
      <w:r>
        <w:rPr>
          <w:rFonts w:ascii="Times New Roman" w:hAnsi="Times New Roman" w:cs="Times New Roman"/>
          <w:sz w:val="24"/>
        </w:rPr>
        <w:t>–</w:t>
      </w:r>
      <w:bookmarkEnd w:id="1"/>
      <w:r>
        <w:rPr>
          <w:rFonts w:ascii="Times New Roman" w:hAnsi="Times New Roman" w:cs="Times New Roman"/>
          <w:sz w:val="24"/>
        </w:rPr>
        <w:t xml:space="preserve"> </w:t>
      </w:r>
      <w:r w:rsidR="00E270D6">
        <w:rPr>
          <w:rFonts w:ascii="Times New Roman" w:hAnsi="Times New Roman" w:cs="Times New Roman"/>
          <w:sz w:val="24"/>
        </w:rPr>
        <w:t>řádek obsahuje náklady na ostatní nájemné, daně a poplatky, pojištění zaměstnanců, POV a HAV</w:t>
      </w:r>
      <w:r w:rsidR="00C07B53">
        <w:rPr>
          <w:rFonts w:ascii="Times New Roman" w:hAnsi="Times New Roman" w:cs="Times New Roman"/>
          <w:sz w:val="24"/>
        </w:rPr>
        <w:t xml:space="preserve">, </w:t>
      </w:r>
      <w:r w:rsidR="00E270D6">
        <w:rPr>
          <w:rFonts w:ascii="Times New Roman" w:hAnsi="Times New Roman" w:cs="Times New Roman"/>
          <w:sz w:val="24"/>
        </w:rPr>
        <w:t>finanční náklady (poplatky z transakcí, úroky z</w:t>
      </w:r>
      <w:r w:rsidR="006E6CC0">
        <w:rPr>
          <w:rFonts w:ascii="Times New Roman" w:hAnsi="Times New Roman" w:cs="Times New Roman"/>
          <w:sz w:val="24"/>
        </w:rPr>
        <w:t> </w:t>
      </w:r>
      <w:r w:rsidR="00E270D6">
        <w:rPr>
          <w:rFonts w:ascii="Times New Roman" w:hAnsi="Times New Roman" w:cs="Times New Roman"/>
          <w:sz w:val="24"/>
        </w:rPr>
        <w:t>úvěru</w:t>
      </w:r>
      <w:r w:rsidR="006E6CC0">
        <w:rPr>
          <w:rFonts w:ascii="Times New Roman" w:hAnsi="Times New Roman" w:cs="Times New Roman"/>
          <w:sz w:val="24"/>
        </w:rPr>
        <w:t>)</w:t>
      </w:r>
      <w:r w:rsidR="00C07B53">
        <w:rPr>
          <w:rFonts w:ascii="Times New Roman" w:hAnsi="Times New Roman" w:cs="Times New Roman"/>
          <w:sz w:val="24"/>
        </w:rPr>
        <w:t xml:space="preserve">, </w:t>
      </w:r>
      <w:r w:rsidR="00E270D6">
        <w:rPr>
          <w:rFonts w:ascii="Times New Roman" w:hAnsi="Times New Roman" w:cs="Times New Roman"/>
          <w:sz w:val="24"/>
        </w:rPr>
        <w:t>zákonné sociální náklady (příspěvek na penzijní připojištění, str</w:t>
      </w:r>
      <w:r w:rsidR="00E0640E">
        <w:rPr>
          <w:rFonts w:ascii="Times New Roman" w:hAnsi="Times New Roman" w:cs="Times New Roman"/>
          <w:sz w:val="24"/>
        </w:rPr>
        <w:t>avenkový paušál</w:t>
      </w:r>
      <w:r w:rsidR="00E270D6">
        <w:rPr>
          <w:rFonts w:ascii="Times New Roman" w:hAnsi="Times New Roman" w:cs="Times New Roman"/>
          <w:sz w:val="24"/>
        </w:rPr>
        <w:t xml:space="preserve"> pro zaměstnance střediska kromě řidičů). </w:t>
      </w:r>
      <w:r w:rsidR="00C07B53">
        <w:rPr>
          <w:rFonts w:ascii="Times New Roman" w:hAnsi="Times New Roman" w:cs="Times New Roman"/>
          <w:sz w:val="24"/>
        </w:rPr>
        <w:t xml:space="preserve">Dopravní podnik plánuje finanční úvěr na zajištění </w:t>
      </w:r>
      <w:r w:rsidR="00C07B53" w:rsidRPr="00C07B53">
        <w:rPr>
          <w:rFonts w:ascii="Times New Roman" w:hAnsi="Times New Roman" w:cs="Times New Roman"/>
          <w:sz w:val="24"/>
        </w:rPr>
        <w:t>dotační</w:t>
      </w:r>
      <w:r w:rsidR="00C07B53">
        <w:rPr>
          <w:rFonts w:ascii="Times New Roman" w:hAnsi="Times New Roman" w:cs="Times New Roman"/>
          <w:sz w:val="24"/>
        </w:rPr>
        <w:t>ho</w:t>
      </w:r>
      <w:r w:rsidR="00C07B53" w:rsidRPr="00C07B53">
        <w:rPr>
          <w:rFonts w:ascii="Times New Roman" w:hAnsi="Times New Roman" w:cs="Times New Roman"/>
          <w:sz w:val="24"/>
        </w:rPr>
        <w:t xml:space="preserve"> projekt</w:t>
      </w:r>
      <w:r w:rsidR="00C07B53">
        <w:rPr>
          <w:rFonts w:ascii="Times New Roman" w:hAnsi="Times New Roman" w:cs="Times New Roman"/>
          <w:sz w:val="24"/>
        </w:rPr>
        <w:t>u</w:t>
      </w:r>
      <w:r w:rsidR="00C07B53" w:rsidRPr="00C07B53">
        <w:rPr>
          <w:rFonts w:ascii="Times New Roman" w:hAnsi="Times New Roman" w:cs="Times New Roman"/>
          <w:sz w:val="24"/>
        </w:rPr>
        <w:t xml:space="preserve"> modernizace trakčního vedení (v křižovatce ul. Písečná u DPCHJ, Chomutov, v křižovatce ul. Březenecká u měnírny č. 2, Chomutov, v křižovatce ul. Kamenná a ul. Zahradní, Chomutov</w:t>
      </w:r>
      <w:r w:rsidR="00C07B53">
        <w:rPr>
          <w:rFonts w:ascii="Times New Roman" w:hAnsi="Times New Roman" w:cs="Times New Roman"/>
          <w:sz w:val="24"/>
        </w:rPr>
        <w:t>). Projekt je odhadován na 49 mil Kč vč. DPH a dotace (80,75 %).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4660F065" w14:textId="77777777" w:rsidTr="00522075">
        <w:tc>
          <w:tcPr>
            <w:tcW w:w="2265" w:type="dxa"/>
          </w:tcPr>
          <w:p w14:paraId="1F6CC1F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2A59E8D0" w14:textId="4CCD081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645435C" w14:textId="788B4023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A360B6C" w14:textId="55F6790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38CDD7C6" w14:textId="77777777" w:rsidTr="00EC2F2F">
        <w:tc>
          <w:tcPr>
            <w:tcW w:w="2265" w:type="dxa"/>
          </w:tcPr>
          <w:p w14:paraId="0FF33B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13C3559" w14:textId="3C906709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3 703,32</w:t>
            </w:r>
          </w:p>
        </w:tc>
        <w:tc>
          <w:tcPr>
            <w:tcW w:w="2266" w:type="dxa"/>
          </w:tcPr>
          <w:p w14:paraId="7DD73BE5" w14:textId="206608B2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3 218,56</w:t>
            </w:r>
          </w:p>
        </w:tc>
        <w:tc>
          <w:tcPr>
            <w:tcW w:w="2266" w:type="dxa"/>
          </w:tcPr>
          <w:p w14:paraId="4521B29C" w14:textId="362E67E5" w:rsidR="00AB290F" w:rsidRDefault="00CC0761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115,06</w:t>
            </w:r>
          </w:p>
        </w:tc>
      </w:tr>
    </w:tbl>
    <w:p w14:paraId="4A544F2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47B0058B" w14:textId="06A34832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Nájemné DHM akcionářů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A94B1F" w:rsidRPr="00A94B1F">
        <w:rPr>
          <w:rFonts w:ascii="Times New Roman" w:hAnsi="Times New Roman" w:cs="Times New Roman"/>
          <w:sz w:val="24"/>
        </w:rPr>
        <w:t>předpoklad stejného počtu vjezdů na AN CV, JI</w:t>
      </w:r>
      <w:r w:rsidR="00B064A4">
        <w:rPr>
          <w:rFonts w:ascii="Times New Roman" w:hAnsi="Times New Roman" w:cs="Times New Roman"/>
          <w:sz w:val="24"/>
        </w:rPr>
        <w:t>, nárůst ceny za vjezd.</w:t>
      </w:r>
      <w:r w:rsidR="00A94B1F" w:rsidRPr="00A94B1F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138CB5A0" w14:textId="77777777" w:rsidTr="005451FA">
        <w:tc>
          <w:tcPr>
            <w:tcW w:w="2265" w:type="dxa"/>
          </w:tcPr>
          <w:p w14:paraId="46FA285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" w:name="_Hlk492360754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05EB28F1" w14:textId="7E378ABD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98E5F06" w14:textId="2A4D65E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5E028DE" w14:textId="19E059D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477CADD4" w14:textId="77777777" w:rsidTr="00EC2F2F">
        <w:tc>
          <w:tcPr>
            <w:tcW w:w="2265" w:type="dxa"/>
          </w:tcPr>
          <w:p w14:paraId="182080F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2001BEF" w14:textId="3E274C21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3 282,41</w:t>
            </w:r>
          </w:p>
        </w:tc>
        <w:tc>
          <w:tcPr>
            <w:tcW w:w="2266" w:type="dxa"/>
          </w:tcPr>
          <w:p w14:paraId="493C6D00" w14:textId="6FCA11FB" w:rsidR="00AB290F" w:rsidRDefault="00413A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064A4">
              <w:rPr>
                <w:rFonts w:ascii="Times New Roman" w:hAnsi="Times New Roman" w:cs="Times New Roman"/>
                <w:sz w:val="24"/>
              </w:rPr>
              <w:t>3 249,42</w:t>
            </w:r>
          </w:p>
        </w:tc>
        <w:tc>
          <w:tcPr>
            <w:tcW w:w="2266" w:type="dxa"/>
          </w:tcPr>
          <w:p w14:paraId="2E2E764A" w14:textId="009CF729" w:rsidR="00AB290F" w:rsidRDefault="00CC0761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101,02</w:t>
            </w:r>
          </w:p>
        </w:tc>
      </w:tr>
      <w:bookmarkEnd w:id="2"/>
    </w:tbl>
    <w:p w14:paraId="04778604" w14:textId="77777777" w:rsidR="000F5992" w:rsidRDefault="000F5992" w:rsidP="000F5992">
      <w:pPr>
        <w:jc w:val="both"/>
        <w:rPr>
          <w:rFonts w:ascii="Times New Roman" w:hAnsi="Times New Roman" w:cs="Times New Roman"/>
          <w:b/>
          <w:sz w:val="24"/>
        </w:rPr>
      </w:pPr>
    </w:p>
    <w:p w14:paraId="009953F5" w14:textId="0D40A6E9" w:rsidR="000F5992" w:rsidRDefault="000F5992" w:rsidP="000F5992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lastRenderedPageBreak/>
        <w:t>Ostatní služby</w:t>
      </w:r>
      <w:r>
        <w:rPr>
          <w:rFonts w:ascii="Times New Roman" w:hAnsi="Times New Roman" w:cs="Times New Roman"/>
          <w:sz w:val="24"/>
        </w:rPr>
        <w:t xml:space="preserve"> </w:t>
      </w:r>
      <w:r w:rsidRPr="00763CDE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3661A">
        <w:rPr>
          <w:rFonts w:ascii="Times New Roman" w:hAnsi="Times New Roman" w:cs="Times New Roman"/>
          <w:sz w:val="24"/>
        </w:rPr>
        <w:t>řádek obsahuje náklady za služby SW a výpočetní techniky, revize a servisní prohlídky (trakce, montážní plošina, měnírny).</w:t>
      </w:r>
      <w:r w:rsidR="002E7DA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54CB9752" w14:textId="77777777" w:rsidTr="006264C8">
        <w:tc>
          <w:tcPr>
            <w:tcW w:w="2265" w:type="dxa"/>
          </w:tcPr>
          <w:p w14:paraId="15368F9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69301096" w14:textId="7602F0F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3F949AE" w14:textId="27AE6F6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D8C920B" w14:textId="43A025D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F5992" w14:paraId="445EC35B" w14:textId="77777777" w:rsidTr="008D23BD">
        <w:tc>
          <w:tcPr>
            <w:tcW w:w="2265" w:type="dxa"/>
          </w:tcPr>
          <w:p w14:paraId="21791123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C933838" w14:textId="763563E3" w:rsidR="000F5992" w:rsidRDefault="00413AE4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940,28</w:t>
            </w:r>
          </w:p>
        </w:tc>
        <w:tc>
          <w:tcPr>
            <w:tcW w:w="2266" w:type="dxa"/>
          </w:tcPr>
          <w:p w14:paraId="76E08146" w14:textId="3D240DE1" w:rsidR="000F5992" w:rsidRDefault="00413AE4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941,1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</w:tcPr>
          <w:p w14:paraId="1DCC5ED5" w14:textId="39FC0634" w:rsidR="000F5992" w:rsidRDefault="00CC0761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99,91</w:t>
            </w:r>
          </w:p>
        </w:tc>
      </w:tr>
    </w:tbl>
    <w:p w14:paraId="14AA0DCC" w14:textId="77777777" w:rsidR="006F7B65" w:rsidRDefault="006F7B6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62E892CC" w14:textId="3DE928AD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 </w:t>
      </w:r>
      <w:r w:rsidR="00C07B53" w:rsidRPr="00C07B53">
        <w:rPr>
          <w:rFonts w:ascii="Times New Roman" w:hAnsi="Times New Roman" w:cs="Times New Roman"/>
          <w:sz w:val="24"/>
        </w:rPr>
        <w:t>v důsledku nárůstu mzdových nákladů se zvyšují náklady provozní režie.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413AE4" w14:paraId="449DD997" w14:textId="2EFB71EB" w:rsidTr="00F15755">
        <w:tc>
          <w:tcPr>
            <w:tcW w:w="2265" w:type="dxa"/>
          </w:tcPr>
          <w:p w14:paraId="42DE6F3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62B7EA21" w14:textId="73D42A8B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05667F0" w14:textId="66894276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F4E0E19" w14:textId="1319497D" w:rsidR="00413AE4" w:rsidRPr="001F0A21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D83FA9" w14:paraId="43F70E5D" w14:textId="707FCB17" w:rsidTr="00F15755">
        <w:tc>
          <w:tcPr>
            <w:tcW w:w="2265" w:type="dxa"/>
          </w:tcPr>
          <w:p w14:paraId="76B15B61" w14:textId="77777777" w:rsidR="00D83FA9" w:rsidRDefault="00D83FA9" w:rsidP="00D83F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38237973" w14:textId="429B66C2" w:rsidR="00D83FA9" w:rsidRDefault="00413AE4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3 159,29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3277067" w14:textId="6E3F7EEC" w:rsidR="00D83FA9" w:rsidRDefault="00413AE4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2 697,68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19F34DA" w14:textId="31C91CFD" w:rsidR="00D83FA9" w:rsidRDefault="00CC0761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117,11</w:t>
            </w:r>
          </w:p>
        </w:tc>
      </w:tr>
    </w:tbl>
    <w:p w14:paraId="3121B2EE" w14:textId="77777777" w:rsidR="00D83FA9" w:rsidRDefault="00D83FA9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F54840A" w14:textId="3C89A299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80504C">
        <w:rPr>
          <w:rFonts w:ascii="Times New Roman" w:hAnsi="Times New Roman" w:cs="Times New Roman"/>
          <w:sz w:val="24"/>
        </w:rPr>
        <w:t xml:space="preserve"> </w:t>
      </w:r>
      <w:r w:rsidR="00C07B53" w:rsidRPr="00C07B53">
        <w:rPr>
          <w:rFonts w:ascii="Times New Roman" w:hAnsi="Times New Roman" w:cs="Times New Roman"/>
          <w:sz w:val="24"/>
        </w:rPr>
        <w:t>v důsledku nárůstu mzdových nákladů se zvyšují náklady správní režie. Mzdové náklady jsou navýšeny o 5 % a oproti předešlému odhadu vznikají dvě pracovní místa (marketing, IT).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413AE4" w14:paraId="1972991F" w14:textId="56814439" w:rsidTr="00F15755">
        <w:tc>
          <w:tcPr>
            <w:tcW w:w="2265" w:type="dxa"/>
          </w:tcPr>
          <w:p w14:paraId="5DCDE99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08F0D045" w14:textId="3AF42A8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D519075" w14:textId="49119B0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82334F2" w14:textId="616DFFC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5B3086" w14:paraId="0BD62478" w14:textId="39B2F384" w:rsidTr="00F15755">
        <w:tc>
          <w:tcPr>
            <w:tcW w:w="2265" w:type="dxa"/>
          </w:tcPr>
          <w:p w14:paraId="5C68FAA0" w14:textId="77777777" w:rsidR="005B3086" w:rsidRDefault="005B3086" w:rsidP="005B308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24026B2B" w14:textId="17F0E9E7" w:rsidR="005B3086" w:rsidRDefault="00413AE4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5 778,85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5F53587" w14:textId="48B07E0A" w:rsidR="005B3086" w:rsidRDefault="00413AE4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5 414,50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134F35C" w14:textId="7F4EAFC2" w:rsidR="005B3086" w:rsidRDefault="00CC0761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106,73</w:t>
            </w:r>
          </w:p>
        </w:tc>
      </w:tr>
    </w:tbl>
    <w:p w14:paraId="73A20FE6" w14:textId="77777777" w:rsidR="008B490B" w:rsidRPr="0028557C" w:rsidRDefault="008B490B" w:rsidP="005469EB">
      <w:pPr>
        <w:jc w:val="both"/>
        <w:rPr>
          <w:rFonts w:ascii="Times New Roman" w:hAnsi="Times New Roman" w:cs="Times New Roman"/>
          <w:sz w:val="24"/>
        </w:rPr>
      </w:pPr>
    </w:p>
    <w:p w14:paraId="385A24A3" w14:textId="2B48E01E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Výnosové položky:</w:t>
      </w:r>
    </w:p>
    <w:p w14:paraId="34747A63" w14:textId="73058ABD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Tržby z jízdného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FD1FB6" w:rsidRPr="00FD1FB6">
        <w:rPr>
          <w:rFonts w:ascii="Times New Roman" w:hAnsi="Times New Roman" w:cs="Times New Roman"/>
          <w:sz w:val="24"/>
        </w:rPr>
        <w:t>tržby jsou odhadnuty pomocí plánovaných km vynásobených garantovanými tržbami na km (aktuální sazba v roce 2024 27,84 Kč/km).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K poklesu tržeb dochází vlivem změny garantované tržby na km (pokles z 28,35 Kč/km).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589B62E0" w14:textId="77777777" w:rsidTr="00E06C37">
        <w:tc>
          <w:tcPr>
            <w:tcW w:w="2265" w:type="dxa"/>
          </w:tcPr>
          <w:p w14:paraId="017600E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270D52EE" w14:textId="2A5F0F57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5334EB7" w14:textId="6A32FB88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C5F8C6F" w14:textId="307A1677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0196CB83" w14:textId="77777777" w:rsidTr="00EC2F2F">
        <w:tc>
          <w:tcPr>
            <w:tcW w:w="2265" w:type="dxa"/>
          </w:tcPr>
          <w:p w14:paraId="5C2D226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A8EEE37" w14:textId="5E2A87B2" w:rsidR="00AB290F" w:rsidRDefault="00413AE4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17 723,15</w:t>
            </w:r>
          </w:p>
        </w:tc>
        <w:tc>
          <w:tcPr>
            <w:tcW w:w="2266" w:type="dxa"/>
          </w:tcPr>
          <w:p w14:paraId="6855916A" w14:textId="5161BCC4" w:rsidR="00AB290F" w:rsidRDefault="00413AE4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18 479,55</w:t>
            </w:r>
          </w:p>
        </w:tc>
        <w:tc>
          <w:tcPr>
            <w:tcW w:w="2266" w:type="dxa"/>
          </w:tcPr>
          <w:p w14:paraId="35B87CC1" w14:textId="3A6B0DB9" w:rsidR="00AB290F" w:rsidRDefault="00CC0761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95,91</w:t>
            </w:r>
          </w:p>
        </w:tc>
      </w:tr>
    </w:tbl>
    <w:p w14:paraId="52B83FAC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406A0C03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3" w:name="_Hlk490731624"/>
      <w:r>
        <w:rPr>
          <w:rFonts w:ascii="Times New Roman" w:hAnsi="Times New Roman" w:cs="Times New Roman"/>
          <w:sz w:val="24"/>
        </w:rPr>
        <w:t>–</w:t>
      </w:r>
      <w:bookmarkEnd w:id="3"/>
      <w:r>
        <w:rPr>
          <w:rFonts w:ascii="Times New Roman" w:hAnsi="Times New Roman" w:cs="Times New Roman"/>
          <w:sz w:val="24"/>
        </w:rPr>
        <w:t xml:space="preserve"> </w:t>
      </w:r>
      <w:r w:rsidR="00FD1FB6" w:rsidRPr="00FD1FB6">
        <w:rPr>
          <w:rFonts w:ascii="Times New Roman" w:hAnsi="Times New Roman" w:cs="Times New Roman"/>
          <w:sz w:val="24"/>
        </w:rPr>
        <w:t>kompenzace tržeb státem nařízeného zlevněného jízdného zůstává odhadnuta na úrovni roku 2024, podíl Chomutov 2 0</w:t>
      </w:r>
      <w:r w:rsidR="00FD1FB6">
        <w:rPr>
          <w:rFonts w:ascii="Times New Roman" w:hAnsi="Times New Roman" w:cs="Times New Roman"/>
          <w:sz w:val="24"/>
        </w:rPr>
        <w:t>84</w:t>
      </w:r>
      <w:r w:rsidR="00FD1FB6" w:rsidRPr="00FD1FB6">
        <w:rPr>
          <w:rFonts w:ascii="Times New Roman" w:hAnsi="Times New Roman" w:cs="Times New Roman"/>
          <w:sz w:val="24"/>
        </w:rPr>
        <w:t xml:space="preserve"> tis. Kč. K poklesu dochází ve výnosech správní režie z důvodu poklesu výnosových úroků z fiktivního cashpoolingu (pokles financí nákupem autobusů, pokles úrokových sazeb). Další pokles výnosů je způsoben stažením investovaných volných prostředků pro financování budoucích investic. V roce 2025 je dále předpoklad vyšších výnosů z prodeje reklamy vzhledem ke konci udržitelnosti </w:t>
      </w:r>
      <w:r w:rsidR="00FD1FB6">
        <w:rPr>
          <w:rFonts w:ascii="Times New Roman" w:hAnsi="Times New Roman" w:cs="Times New Roman"/>
          <w:sz w:val="24"/>
        </w:rPr>
        <w:t>15 TR</w:t>
      </w:r>
      <w:r w:rsidR="00FD1FB6" w:rsidRPr="00FD1FB6">
        <w:rPr>
          <w:rFonts w:ascii="Times New Roman" w:hAnsi="Times New Roman" w:cs="Times New Roman"/>
          <w:sz w:val="24"/>
        </w:rPr>
        <w:t xml:space="preserve">, které </w:t>
      </w:r>
      <w:r w:rsidR="00FD1FB6">
        <w:rPr>
          <w:rFonts w:ascii="Times New Roman" w:hAnsi="Times New Roman" w:cs="Times New Roman"/>
          <w:sz w:val="24"/>
        </w:rPr>
        <w:t>jsou</w:t>
      </w:r>
      <w:r w:rsidR="00FD1FB6" w:rsidRPr="00FD1FB6">
        <w:rPr>
          <w:rFonts w:ascii="Times New Roman" w:hAnsi="Times New Roman" w:cs="Times New Roman"/>
          <w:sz w:val="24"/>
        </w:rPr>
        <w:t xml:space="preserve"> nabízeny k exter/interiérové reklamě (9/2024 konec udržitelnosti).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2166C460" w14:textId="77777777" w:rsidTr="001F7322">
        <w:tc>
          <w:tcPr>
            <w:tcW w:w="2265" w:type="dxa"/>
          </w:tcPr>
          <w:p w14:paraId="0C0E1E0C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4" w:name="_Hlk52312280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14A375F3" w14:textId="4A41C78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DF0989C" w14:textId="10FAFA0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21B6E63" w14:textId="5080435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715309B1" w14:textId="77777777" w:rsidTr="00EC2F2F">
        <w:tc>
          <w:tcPr>
            <w:tcW w:w="2265" w:type="dxa"/>
          </w:tcPr>
          <w:p w14:paraId="7E886CD0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C374E0" w14:textId="03302FA6" w:rsidR="00AB290F" w:rsidRDefault="00413AE4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4 050,18</w:t>
            </w:r>
          </w:p>
        </w:tc>
        <w:tc>
          <w:tcPr>
            <w:tcW w:w="2266" w:type="dxa"/>
          </w:tcPr>
          <w:p w14:paraId="2F67A565" w14:textId="0747BC2C" w:rsidR="00AB290F" w:rsidRDefault="00413AE4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4 952,40</w:t>
            </w:r>
          </w:p>
        </w:tc>
        <w:tc>
          <w:tcPr>
            <w:tcW w:w="2266" w:type="dxa"/>
          </w:tcPr>
          <w:p w14:paraId="3640DC5F" w14:textId="26F0681E" w:rsidR="00AB290F" w:rsidRDefault="00CC0761" w:rsidP="003C40E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81,78</w:t>
            </w:r>
          </w:p>
        </w:tc>
      </w:tr>
      <w:bookmarkEnd w:id="4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01CF7BDB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lastRenderedPageBreak/>
        <w:t>Hodnota provozních aktiv</w:t>
      </w:r>
      <w:r>
        <w:rPr>
          <w:rFonts w:ascii="Times New Roman" w:hAnsi="Times New Roman" w:cs="Times New Roman"/>
          <w:sz w:val="24"/>
        </w:rPr>
        <w:t xml:space="preserve"> – </w:t>
      </w:r>
      <w:r w:rsidR="00333144" w:rsidRPr="00333144">
        <w:rPr>
          <w:rFonts w:ascii="Times New Roman" w:hAnsi="Times New Roman" w:cs="Times New Roman"/>
          <w:sz w:val="24"/>
        </w:rPr>
        <w:t>jejich hodnota je pro období stanovena jako jejich zůstatková cena ke konci bezprostředně předcházejícího účetního období (resp. k 31.12.202</w:t>
      </w:r>
      <w:r w:rsidR="00FD1FB6">
        <w:rPr>
          <w:rFonts w:ascii="Times New Roman" w:hAnsi="Times New Roman" w:cs="Times New Roman"/>
          <w:sz w:val="24"/>
        </w:rPr>
        <w:t>4</w:t>
      </w:r>
      <w:r w:rsidR="00333144" w:rsidRPr="00333144">
        <w:rPr>
          <w:rFonts w:ascii="Times New Roman" w:hAnsi="Times New Roman" w:cs="Times New Roman"/>
          <w:sz w:val="24"/>
        </w:rPr>
        <w:t>). Dlouhodobý hmotný a nehmotný majetek je do provozních aktiv zahrnut jen z té části zůstatkové ceny, ze které je využíván k plnění předmětného závazku veřejné služby (</w:t>
      </w:r>
      <w:r w:rsidR="00333144">
        <w:rPr>
          <w:rFonts w:ascii="Times New Roman" w:hAnsi="Times New Roman" w:cs="Times New Roman"/>
          <w:sz w:val="24"/>
        </w:rPr>
        <w:t>trolejbusová</w:t>
      </w:r>
      <w:r w:rsidR="00333144" w:rsidRPr="00333144">
        <w:rPr>
          <w:rFonts w:ascii="Times New Roman" w:hAnsi="Times New Roman" w:cs="Times New Roman"/>
          <w:sz w:val="24"/>
        </w:rPr>
        <w:t xml:space="preserve"> doprava).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22C38E2B" w14:textId="77777777" w:rsidTr="005B260E">
        <w:tc>
          <w:tcPr>
            <w:tcW w:w="2265" w:type="dxa"/>
          </w:tcPr>
          <w:p w14:paraId="58B2B4B0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5" w:name="_Hlk52312294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5ACA9FE0" w14:textId="34EA4FD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A642958" w14:textId="501D71DC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F92EE0F" w14:textId="3DB56A1A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C40E2" w14:paraId="19F008EB" w14:textId="77777777" w:rsidTr="00E604FF">
        <w:tc>
          <w:tcPr>
            <w:tcW w:w="2265" w:type="dxa"/>
          </w:tcPr>
          <w:p w14:paraId="4331BD7F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63F7B9D" w14:textId="78F93C55" w:rsidR="003C40E2" w:rsidRDefault="00413AE4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52 243,00</w:t>
            </w:r>
          </w:p>
        </w:tc>
        <w:tc>
          <w:tcPr>
            <w:tcW w:w="2266" w:type="dxa"/>
          </w:tcPr>
          <w:p w14:paraId="2C762501" w14:textId="0A6118A0" w:rsidR="003C40E2" w:rsidRDefault="00413AE4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B064A4">
              <w:rPr>
                <w:rFonts w:ascii="Times New Roman" w:hAnsi="Times New Roman" w:cs="Times New Roman"/>
                <w:sz w:val="24"/>
              </w:rPr>
              <w:t>57 522,00</w:t>
            </w:r>
          </w:p>
        </w:tc>
        <w:tc>
          <w:tcPr>
            <w:tcW w:w="2266" w:type="dxa"/>
          </w:tcPr>
          <w:p w14:paraId="4B767194" w14:textId="33B3FBF9" w:rsidR="003C40E2" w:rsidRDefault="00CC0761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90,82</w:t>
            </w:r>
          </w:p>
        </w:tc>
      </w:tr>
      <w:bookmarkEnd w:id="5"/>
    </w:tbl>
    <w:p w14:paraId="694EF23B" w14:textId="77777777" w:rsidR="003C40E2" w:rsidRDefault="003C40E2" w:rsidP="005469EB">
      <w:pPr>
        <w:jc w:val="both"/>
        <w:rPr>
          <w:rFonts w:ascii="Times New Roman" w:hAnsi="Times New Roman" w:cs="Times New Roman"/>
          <w:sz w:val="24"/>
        </w:rPr>
      </w:pPr>
    </w:p>
    <w:p w14:paraId="649F3964" w14:textId="7181A02A" w:rsidR="00A40886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je stanoven na 7,5</w:t>
      </w:r>
      <w:r w:rsidR="00E7746E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% z provozních aktiv</w:t>
      </w:r>
      <w:r w:rsidR="000D6269">
        <w:rPr>
          <w:rFonts w:ascii="Times New Roman" w:hAnsi="Times New Roman" w:cs="Times New Roman"/>
          <w:sz w:val="24"/>
        </w:rPr>
        <w:t xml:space="preserve">. </w:t>
      </w:r>
      <w:r w:rsidR="002E2FDB" w:rsidRPr="002E2FDB">
        <w:rPr>
          <w:rFonts w:ascii="Times New Roman" w:hAnsi="Times New Roman" w:cs="Times New Roman"/>
          <w:sz w:val="24"/>
        </w:rPr>
        <w:t xml:space="preserve">Následně je čistý příjem rozpočítán mezi objednavatele dle počtu ujetých km na jejich území.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028EFC68" w14:textId="77777777" w:rsidTr="00B124E5">
        <w:tc>
          <w:tcPr>
            <w:tcW w:w="2265" w:type="dxa"/>
          </w:tcPr>
          <w:p w14:paraId="5FE604B9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16500626" w14:textId="10E36BD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1708AA96" w14:textId="4ED74D9E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284FA9C" w14:textId="3462D224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E2FDB" w14:paraId="7D9389D4" w14:textId="77777777" w:rsidTr="00E604FF">
        <w:tc>
          <w:tcPr>
            <w:tcW w:w="2265" w:type="dxa"/>
          </w:tcPr>
          <w:p w14:paraId="4275CB11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BFC283D" w14:textId="07B67282" w:rsidR="002E2FDB" w:rsidRDefault="00413AE4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3 380,02</w:t>
            </w:r>
          </w:p>
        </w:tc>
        <w:tc>
          <w:tcPr>
            <w:tcW w:w="2266" w:type="dxa"/>
          </w:tcPr>
          <w:p w14:paraId="53A08D91" w14:textId="7467D02C" w:rsidR="002E2FDB" w:rsidRDefault="00413AE4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3 721,61</w:t>
            </w:r>
          </w:p>
        </w:tc>
        <w:tc>
          <w:tcPr>
            <w:tcW w:w="2266" w:type="dxa"/>
          </w:tcPr>
          <w:p w14:paraId="5163D29C" w14:textId="2B1E5398" w:rsidR="002E2FDB" w:rsidRDefault="00CC0761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90,82</w:t>
            </w:r>
          </w:p>
        </w:tc>
      </w:tr>
    </w:tbl>
    <w:p w14:paraId="0D3ED044" w14:textId="77777777" w:rsidR="00A86CBB" w:rsidRDefault="00A86CBB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570A2BF9" w14:textId="74EB984E" w:rsidR="00191C3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 xml:space="preserve">Kompenzace </w:t>
      </w:r>
      <w:r>
        <w:rPr>
          <w:rFonts w:ascii="Times New Roman" w:hAnsi="Times New Roman" w:cs="Times New Roman"/>
          <w:sz w:val="24"/>
        </w:rPr>
        <w:t xml:space="preserve">– je rozdíl mezi </w:t>
      </w:r>
      <w:r w:rsidR="008B490B">
        <w:rPr>
          <w:rFonts w:ascii="Times New Roman" w:hAnsi="Times New Roman" w:cs="Times New Roman"/>
          <w:sz w:val="24"/>
        </w:rPr>
        <w:t xml:space="preserve">náklady celkem a </w:t>
      </w:r>
      <w:r>
        <w:rPr>
          <w:rFonts w:ascii="Times New Roman" w:hAnsi="Times New Roman" w:cs="Times New Roman"/>
          <w:sz w:val="24"/>
        </w:rPr>
        <w:t xml:space="preserve">výnosy celkem a k tomuto výsledku je přičten čistý příjem.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413AE4" w14:paraId="0733D9ED" w14:textId="2B008B14" w:rsidTr="0034469C">
        <w:tc>
          <w:tcPr>
            <w:tcW w:w="2263" w:type="dxa"/>
          </w:tcPr>
          <w:p w14:paraId="48152737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6" w:name="_Hlk49236168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8" w:type="dxa"/>
            <w:shd w:val="clear" w:color="auto" w:fill="auto"/>
          </w:tcPr>
          <w:p w14:paraId="64E6D986" w14:textId="128413F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6EB41F" w14:textId="6C4BA9A1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EE456E8" w14:textId="706918E5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B5BBE" w14:paraId="44B6A808" w14:textId="28E6D78D" w:rsidTr="0034469C">
        <w:tc>
          <w:tcPr>
            <w:tcW w:w="2263" w:type="dxa"/>
          </w:tcPr>
          <w:p w14:paraId="6B3C1051" w14:textId="77777777" w:rsidR="008B5BBE" w:rsidRDefault="008B5BBE" w:rsidP="008B5B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E3CFCAF" w14:textId="32BC692E" w:rsidR="008B5BBE" w:rsidRDefault="00413AE4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54 337,37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5A2B04" w14:textId="19784A38" w:rsidR="008B5BBE" w:rsidRDefault="00413AE4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52 637,60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AE80AD3" w14:textId="48F57ED0" w:rsidR="008B5BBE" w:rsidRDefault="00CC0761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</w:t>
            </w:r>
            <w:r w:rsidR="00024AE7">
              <w:rPr>
                <w:rFonts w:ascii="Times New Roman" w:hAnsi="Times New Roman" w:cs="Times New Roman"/>
                <w:sz w:val="24"/>
              </w:rPr>
              <w:t>73</w:t>
            </w:r>
          </w:p>
        </w:tc>
      </w:tr>
      <w:bookmarkEnd w:id="6"/>
    </w:tbl>
    <w:p w14:paraId="15503445" w14:textId="77777777" w:rsidR="00327D68" w:rsidRDefault="00327D68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716F190A" w14:textId="318210EA" w:rsidR="005469E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</w:t>
      </w:r>
      <w:r w:rsidR="00AB290F">
        <w:rPr>
          <w:rFonts w:ascii="Times New Roman" w:hAnsi="Times New Roman" w:cs="Times New Roman"/>
          <w:sz w:val="24"/>
        </w:rPr>
        <w:t xml:space="preserve"> </w:t>
      </w:r>
      <w:r w:rsidR="000D6269">
        <w:rPr>
          <w:rFonts w:ascii="Times New Roman" w:hAnsi="Times New Roman" w:cs="Times New Roman"/>
          <w:sz w:val="24"/>
        </w:rPr>
        <w:t xml:space="preserve">km </w:t>
      </w:r>
      <w:r w:rsidR="00327D68" w:rsidRPr="00327D68">
        <w:rPr>
          <w:rFonts w:ascii="Times New Roman" w:hAnsi="Times New Roman" w:cs="Times New Roman"/>
          <w:sz w:val="24"/>
        </w:rPr>
        <w:t>jsou dle</w:t>
      </w:r>
      <w:r w:rsidR="00AD1631">
        <w:rPr>
          <w:rFonts w:ascii="Times New Roman" w:hAnsi="Times New Roman" w:cs="Times New Roman"/>
          <w:sz w:val="24"/>
        </w:rPr>
        <w:t xml:space="preserve"> předběžného</w:t>
      </w:r>
      <w:r w:rsidR="00327D68" w:rsidRPr="00327D68">
        <w:rPr>
          <w:rFonts w:ascii="Times New Roman" w:hAnsi="Times New Roman" w:cs="Times New Roman"/>
          <w:sz w:val="24"/>
        </w:rPr>
        <w:t xml:space="preserve"> plánu </w:t>
      </w:r>
      <w:r w:rsidR="00AD1631">
        <w:rPr>
          <w:rFonts w:ascii="Times New Roman" w:hAnsi="Times New Roman" w:cs="Times New Roman"/>
          <w:sz w:val="24"/>
        </w:rPr>
        <w:t xml:space="preserve">kilometrů roku </w:t>
      </w:r>
      <w:r w:rsidR="00327D68" w:rsidRPr="00327D68">
        <w:rPr>
          <w:rFonts w:ascii="Times New Roman" w:hAnsi="Times New Roman" w:cs="Times New Roman"/>
          <w:sz w:val="24"/>
        </w:rPr>
        <w:t>20</w:t>
      </w:r>
      <w:r w:rsidR="00333144">
        <w:rPr>
          <w:rFonts w:ascii="Times New Roman" w:hAnsi="Times New Roman" w:cs="Times New Roman"/>
          <w:sz w:val="24"/>
        </w:rPr>
        <w:t>2</w:t>
      </w:r>
      <w:r w:rsidR="006E6CC0">
        <w:rPr>
          <w:rFonts w:ascii="Times New Roman" w:hAnsi="Times New Roman" w:cs="Times New Roman"/>
          <w:sz w:val="24"/>
        </w:rPr>
        <w:t>5</w:t>
      </w:r>
      <w:r w:rsidR="00AD1631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13AE4" w14:paraId="7B013F2D" w14:textId="77777777" w:rsidTr="00A746F5">
        <w:tc>
          <w:tcPr>
            <w:tcW w:w="2265" w:type="dxa"/>
          </w:tcPr>
          <w:p w14:paraId="6EFBB0D6" w14:textId="77777777" w:rsidR="00413AE4" w:rsidRDefault="00413AE4" w:rsidP="00413AE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  <w:shd w:val="clear" w:color="auto" w:fill="auto"/>
          </w:tcPr>
          <w:p w14:paraId="48BBF61B" w14:textId="6CD74280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DDD4718" w14:textId="57C5FD0A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5CFD4307" w14:textId="69A28F4F" w:rsidR="00413AE4" w:rsidRDefault="00413AE4" w:rsidP="00413AE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B290F" w14:paraId="7FA710C7" w14:textId="77777777" w:rsidTr="00EC2F2F">
        <w:tc>
          <w:tcPr>
            <w:tcW w:w="2265" w:type="dxa"/>
          </w:tcPr>
          <w:p w14:paraId="79E1A72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0D70658" w14:textId="2CB58039" w:rsidR="00AB290F" w:rsidRDefault="00413AE4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13AE4">
              <w:rPr>
                <w:rFonts w:ascii="Times New Roman" w:hAnsi="Times New Roman" w:cs="Times New Roman"/>
                <w:sz w:val="24"/>
              </w:rPr>
              <w:t>547,879</w:t>
            </w:r>
          </w:p>
        </w:tc>
        <w:tc>
          <w:tcPr>
            <w:tcW w:w="2266" w:type="dxa"/>
          </w:tcPr>
          <w:p w14:paraId="341B4333" w14:textId="21CB547A" w:rsidR="0028557C" w:rsidRDefault="00413AE4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71158">
              <w:rPr>
                <w:rFonts w:ascii="Times New Roman" w:hAnsi="Times New Roman" w:cs="Times New Roman"/>
                <w:sz w:val="24"/>
              </w:rPr>
              <w:t>549,6</w:t>
            </w: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266" w:type="dxa"/>
          </w:tcPr>
          <w:p w14:paraId="14EDBE37" w14:textId="44ACC735" w:rsidR="00AB290F" w:rsidRDefault="00CC0761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99,68</w:t>
            </w:r>
          </w:p>
        </w:tc>
      </w:tr>
    </w:tbl>
    <w:p w14:paraId="3F27A542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C9732A7" w14:textId="2436CC10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1E3BE" w14:textId="77777777" w:rsidR="0083376E" w:rsidRDefault="0083376E" w:rsidP="00302B5D">
      <w:pPr>
        <w:spacing w:after="0" w:line="240" w:lineRule="auto"/>
      </w:pPr>
      <w:r>
        <w:separator/>
      </w:r>
    </w:p>
  </w:endnote>
  <w:endnote w:type="continuationSeparator" w:id="0">
    <w:p w14:paraId="3177AF87" w14:textId="77777777" w:rsidR="0083376E" w:rsidRDefault="0083376E" w:rsidP="003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5867138"/>
      <w:docPartObj>
        <w:docPartGallery w:val="Page Numbers (Bottom of Page)"/>
        <w:docPartUnique/>
      </w:docPartObj>
    </w:sdtPr>
    <w:sdtEndPr/>
    <w:sdtContent>
      <w:p w14:paraId="231AD276" w14:textId="5BB36B95" w:rsidR="00EC2F2F" w:rsidRDefault="00EC2F2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D4">
          <w:rPr>
            <w:noProof/>
          </w:rPr>
          <w:t>4</w:t>
        </w:r>
        <w:r>
          <w:fldChar w:fldCharType="end"/>
        </w:r>
      </w:p>
    </w:sdtContent>
  </w:sdt>
  <w:p w14:paraId="005C59A9" w14:textId="77777777" w:rsidR="00EC2F2F" w:rsidRDefault="00EC2F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5FA9A" w14:textId="77777777" w:rsidR="0083376E" w:rsidRDefault="0083376E" w:rsidP="00302B5D">
      <w:pPr>
        <w:spacing w:after="0" w:line="240" w:lineRule="auto"/>
      </w:pPr>
      <w:r>
        <w:separator/>
      </w:r>
    </w:p>
  </w:footnote>
  <w:footnote w:type="continuationSeparator" w:id="0">
    <w:p w14:paraId="423A92EA" w14:textId="77777777" w:rsidR="0083376E" w:rsidRDefault="0083376E" w:rsidP="003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E1FCA" w14:textId="61B6587E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Komentář </w:t>
    </w:r>
  </w:p>
  <w:p w14:paraId="3E763FAE" w14:textId="77777777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 </w:t>
    </w:r>
    <w:r w:rsidRPr="004215B2">
      <w:rPr>
        <w:rFonts w:ascii="Times New Roman" w:hAnsi="Times New Roman" w:cs="Times New Roman"/>
        <w:b/>
        <w:sz w:val="24"/>
      </w:rPr>
      <w:t>Výchozí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finanční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model</w:t>
    </w:r>
    <w:r>
      <w:rPr>
        <w:rFonts w:ascii="Times New Roman" w:hAnsi="Times New Roman" w:cs="Times New Roman"/>
        <w:b/>
        <w:sz w:val="24"/>
      </w:rPr>
      <w:t>u</w:t>
    </w:r>
    <w:r w:rsidRPr="004215B2">
      <w:rPr>
        <w:rFonts w:ascii="Times New Roman" w:hAnsi="Times New Roman" w:cs="Times New Roman"/>
        <w:b/>
        <w:sz w:val="24"/>
      </w:rPr>
      <w:t xml:space="preserve"> nákladů, výnosů a čistého příjmu: veřejná drážní osobní doprava trolejbusová</w:t>
    </w:r>
  </w:p>
  <w:p w14:paraId="3CD0D200" w14:textId="77777777" w:rsidR="0079021C" w:rsidRDefault="007902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3061"/>
    <w:rsid w:val="00011A25"/>
    <w:rsid w:val="00015628"/>
    <w:rsid w:val="000225D0"/>
    <w:rsid w:val="00023F5E"/>
    <w:rsid w:val="00024AE7"/>
    <w:rsid w:val="000501C6"/>
    <w:rsid w:val="00061FE5"/>
    <w:rsid w:val="00062BFC"/>
    <w:rsid w:val="00075BF3"/>
    <w:rsid w:val="000C143B"/>
    <w:rsid w:val="000D6269"/>
    <w:rsid w:val="000F1350"/>
    <w:rsid w:val="000F5992"/>
    <w:rsid w:val="001006D6"/>
    <w:rsid w:val="001062BD"/>
    <w:rsid w:val="00127BD0"/>
    <w:rsid w:val="00191C3B"/>
    <w:rsid w:val="001A36F3"/>
    <w:rsid w:val="001D0FCE"/>
    <w:rsid w:val="001D7E0A"/>
    <w:rsid w:val="001F0649"/>
    <w:rsid w:val="001F0A21"/>
    <w:rsid w:val="001F5587"/>
    <w:rsid w:val="00215040"/>
    <w:rsid w:val="00222608"/>
    <w:rsid w:val="00241402"/>
    <w:rsid w:val="00256855"/>
    <w:rsid w:val="00277006"/>
    <w:rsid w:val="0028557C"/>
    <w:rsid w:val="002B2A4F"/>
    <w:rsid w:val="002C59E3"/>
    <w:rsid w:val="002C5FFC"/>
    <w:rsid w:val="002E2FDB"/>
    <w:rsid w:val="002E4737"/>
    <w:rsid w:val="002E7DA0"/>
    <w:rsid w:val="00302B5D"/>
    <w:rsid w:val="0032376E"/>
    <w:rsid w:val="0032624A"/>
    <w:rsid w:val="00327D68"/>
    <w:rsid w:val="00333144"/>
    <w:rsid w:val="0034469C"/>
    <w:rsid w:val="00376F63"/>
    <w:rsid w:val="003B2F0D"/>
    <w:rsid w:val="003C40E2"/>
    <w:rsid w:val="003E5965"/>
    <w:rsid w:val="004005A2"/>
    <w:rsid w:val="00410205"/>
    <w:rsid w:val="00413AE4"/>
    <w:rsid w:val="004215B2"/>
    <w:rsid w:val="00427E3A"/>
    <w:rsid w:val="0044540C"/>
    <w:rsid w:val="00457D07"/>
    <w:rsid w:val="00475308"/>
    <w:rsid w:val="004877B3"/>
    <w:rsid w:val="004A7C7E"/>
    <w:rsid w:val="004B4D6E"/>
    <w:rsid w:val="004E3EB0"/>
    <w:rsid w:val="004E3ED6"/>
    <w:rsid w:val="004F592E"/>
    <w:rsid w:val="004F5D94"/>
    <w:rsid w:val="0053661A"/>
    <w:rsid w:val="005469EB"/>
    <w:rsid w:val="005471C3"/>
    <w:rsid w:val="00586F75"/>
    <w:rsid w:val="00590634"/>
    <w:rsid w:val="005A0696"/>
    <w:rsid w:val="005B3086"/>
    <w:rsid w:val="005B78FB"/>
    <w:rsid w:val="0063350A"/>
    <w:rsid w:val="00654372"/>
    <w:rsid w:val="0067631E"/>
    <w:rsid w:val="006C0642"/>
    <w:rsid w:val="006D171B"/>
    <w:rsid w:val="006D1A65"/>
    <w:rsid w:val="006E6CC0"/>
    <w:rsid w:val="006E7DF7"/>
    <w:rsid w:val="006F7B65"/>
    <w:rsid w:val="006F7BEA"/>
    <w:rsid w:val="00713531"/>
    <w:rsid w:val="00734949"/>
    <w:rsid w:val="00737822"/>
    <w:rsid w:val="00763CDE"/>
    <w:rsid w:val="0077299D"/>
    <w:rsid w:val="00776DD4"/>
    <w:rsid w:val="0079021C"/>
    <w:rsid w:val="00796F15"/>
    <w:rsid w:val="007B01A0"/>
    <w:rsid w:val="007C1590"/>
    <w:rsid w:val="007C433E"/>
    <w:rsid w:val="007F0DB1"/>
    <w:rsid w:val="007F3567"/>
    <w:rsid w:val="007F5E78"/>
    <w:rsid w:val="008008FB"/>
    <w:rsid w:val="0080504C"/>
    <w:rsid w:val="0083376E"/>
    <w:rsid w:val="008760A6"/>
    <w:rsid w:val="00886356"/>
    <w:rsid w:val="008B3B6D"/>
    <w:rsid w:val="008B490B"/>
    <w:rsid w:val="008B5BBE"/>
    <w:rsid w:val="008B7142"/>
    <w:rsid w:val="008B7AAC"/>
    <w:rsid w:val="00911C13"/>
    <w:rsid w:val="00911C38"/>
    <w:rsid w:val="00945BB4"/>
    <w:rsid w:val="00950CFA"/>
    <w:rsid w:val="00961463"/>
    <w:rsid w:val="00972008"/>
    <w:rsid w:val="009829EC"/>
    <w:rsid w:val="00985073"/>
    <w:rsid w:val="009873AB"/>
    <w:rsid w:val="00990A46"/>
    <w:rsid w:val="009A58E1"/>
    <w:rsid w:val="009C2913"/>
    <w:rsid w:val="009D46D4"/>
    <w:rsid w:val="009E7FD8"/>
    <w:rsid w:val="009F0A5C"/>
    <w:rsid w:val="00A32552"/>
    <w:rsid w:val="00A40886"/>
    <w:rsid w:val="00A43D47"/>
    <w:rsid w:val="00A63B63"/>
    <w:rsid w:val="00A86CBB"/>
    <w:rsid w:val="00A94B1F"/>
    <w:rsid w:val="00A95C82"/>
    <w:rsid w:val="00AA7460"/>
    <w:rsid w:val="00AB290F"/>
    <w:rsid w:val="00AD1631"/>
    <w:rsid w:val="00AE03B3"/>
    <w:rsid w:val="00B064A4"/>
    <w:rsid w:val="00B064A9"/>
    <w:rsid w:val="00B17292"/>
    <w:rsid w:val="00B7407A"/>
    <w:rsid w:val="00B9002C"/>
    <w:rsid w:val="00B948C9"/>
    <w:rsid w:val="00B960CD"/>
    <w:rsid w:val="00BD0A9D"/>
    <w:rsid w:val="00BD10A3"/>
    <w:rsid w:val="00BD2620"/>
    <w:rsid w:val="00BF4101"/>
    <w:rsid w:val="00C07B53"/>
    <w:rsid w:val="00C13407"/>
    <w:rsid w:val="00C25F1D"/>
    <w:rsid w:val="00C80A29"/>
    <w:rsid w:val="00C8367A"/>
    <w:rsid w:val="00CA62DB"/>
    <w:rsid w:val="00CC0761"/>
    <w:rsid w:val="00CC3048"/>
    <w:rsid w:val="00CC5E6E"/>
    <w:rsid w:val="00CD5C91"/>
    <w:rsid w:val="00CE2410"/>
    <w:rsid w:val="00CF177E"/>
    <w:rsid w:val="00CF6DDD"/>
    <w:rsid w:val="00D064E4"/>
    <w:rsid w:val="00D16643"/>
    <w:rsid w:val="00D2775C"/>
    <w:rsid w:val="00D41A9E"/>
    <w:rsid w:val="00D83FA9"/>
    <w:rsid w:val="00DB037C"/>
    <w:rsid w:val="00DB7006"/>
    <w:rsid w:val="00DC1134"/>
    <w:rsid w:val="00DD1919"/>
    <w:rsid w:val="00DD794F"/>
    <w:rsid w:val="00E0640E"/>
    <w:rsid w:val="00E23782"/>
    <w:rsid w:val="00E270D6"/>
    <w:rsid w:val="00E37503"/>
    <w:rsid w:val="00E501FB"/>
    <w:rsid w:val="00E65AEC"/>
    <w:rsid w:val="00E7746E"/>
    <w:rsid w:val="00E8307C"/>
    <w:rsid w:val="00EA7139"/>
    <w:rsid w:val="00EB49C9"/>
    <w:rsid w:val="00EC2F2F"/>
    <w:rsid w:val="00F15755"/>
    <w:rsid w:val="00F2664B"/>
    <w:rsid w:val="00F53F52"/>
    <w:rsid w:val="00F553C8"/>
    <w:rsid w:val="00F71158"/>
    <w:rsid w:val="00F724E8"/>
    <w:rsid w:val="00F72FD0"/>
    <w:rsid w:val="00F73E70"/>
    <w:rsid w:val="00F83091"/>
    <w:rsid w:val="00F83755"/>
    <w:rsid w:val="00F9790B"/>
    <w:rsid w:val="00FD1FB6"/>
    <w:rsid w:val="00FD71CA"/>
    <w:rsid w:val="00FF3BA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2F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B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B5D"/>
  </w:style>
  <w:style w:type="paragraph" w:styleId="Zpat">
    <w:name w:val="footer"/>
    <w:basedOn w:val="Normln"/>
    <w:link w:val="Zpat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1063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Ing. Klára Šoltová</cp:lastModifiedBy>
  <cp:revision>6</cp:revision>
  <dcterms:created xsi:type="dcterms:W3CDTF">2024-08-23T08:17:00Z</dcterms:created>
  <dcterms:modified xsi:type="dcterms:W3CDTF">2024-08-23T11:06:00Z</dcterms:modified>
</cp:coreProperties>
</file>